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8"/>
        <w:gridCol w:w="2588"/>
        <w:gridCol w:w="3037"/>
      </w:tblGrid>
      <w:tr w:rsidR="007916B0" w:rsidRPr="00B047A8" w14:paraId="58C1D540" w14:textId="77777777" w:rsidTr="002D68CA">
        <w:trPr>
          <w:trHeight w:val="606"/>
        </w:trPr>
        <w:tc>
          <w:tcPr>
            <w:tcW w:w="4098" w:type="dxa"/>
            <w:shd w:val="clear" w:color="auto" w:fill="D9D9D9"/>
          </w:tcPr>
          <w:p w14:paraId="68D62A3B" w14:textId="0DD86B76" w:rsidR="007916B0" w:rsidRPr="00B047A8" w:rsidRDefault="007916B0" w:rsidP="002D68CA">
            <w:pPr>
              <w:pStyle w:val="TableParagraph"/>
              <w:spacing w:before="108"/>
              <w:ind w:right="3"/>
              <w:rPr>
                <w:b/>
              </w:rPr>
            </w:pPr>
            <w:r w:rsidRPr="00B047A8">
              <w:rPr>
                <w:b/>
              </w:rPr>
              <w:t>Program</w:t>
            </w:r>
          </w:p>
        </w:tc>
        <w:tc>
          <w:tcPr>
            <w:tcW w:w="2588" w:type="dxa"/>
            <w:shd w:val="clear" w:color="auto" w:fill="D9D9D9"/>
          </w:tcPr>
          <w:p w14:paraId="7B1F0FD1" w14:textId="7919E13E" w:rsidR="007916B0" w:rsidRPr="00B047A8" w:rsidRDefault="007916B0" w:rsidP="007916B0">
            <w:pPr>
              <w:pStyle w:val="TableParagraph"/>
              <w:spacing w:before="108"/>
              <w:ind w:right="3"/>
              <w:rPr>
                <w:b/>
              </w:rPr>
            </w:pPr>
            <w:r w:rsidRPr="00B047A8">
              <w:rPr>
                <w:b/>
              </w:rPr>
              <w:t xml:space="preserve">Tuition Fee </w:t>
            </w:r>
          </w:p>
        </w:tc>
        <w:tc>
          <w:tcPr>
            <w:tcW w:w="3037" w:type="dxa"/>
            <w:shd w:val="clear" w:color="auto" w:fill="D9D9D9"/>
          </w:tcPr>
          <w:p w14:paraId="71AEC4D3" w14:textId="29CAD04C" w:rsidR="007916B0" w:rsidRPr="00B047A8" w:rsidRDefault="007916B0" w:rsidP="007916B0">
            <w:pPr>
              <w:pStyle w:val="TableParagraph"/>
              <w:spacing w:before="108"/>
              <w:ind w:right="3"/>
              <w:rPr>
                <w:b/>
              </w:rPr>
            </w:pPr>
            <w:r w:rsidRPr="00B047A8">
              <w:rPr>
                <w:b/>
              </w:rPr>
              <w:t>International Students</w:t>
            </w:r>
          </w:p>
        </w:tc>
      </w:tr>
      <w:tr w:rsidR="007916B0" w:rsidRPr="00B047A8" w14:paraId="3AAECC94" w14:textId="77777777" w:rsidTr="002D68CA">
        <w:trPr>
          <w:trHeight w:val="390"/>
        </w:trPr>
        <w:tc>
          <w:tcPr>
            <w:tcW w:w="4098" w:type="dxa"/>
          </w:tcPr>
          <w:p w14:paraId="1F1EE92B" w14:textId="0AE4F590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PhD in Sport Sciences</w:t>
            </w:r>
          </w:p>
        </w:tc>
        <w:tc>
          <w:tcPr>
            <w:tcW w:w="2588" w:type="dxa"/>
          </w:tcPr>
          <w:p w14:paraId="7FE3E631" w14:textId="77777777" w:rsidR="007916B0" w:rsidRPr="00B047A8" w:rsidRDefault="007916B0" w:rsidP="002D68CA">
            <w:pPr>
              <w:pStyle w:val="TableParagraph"/>
              <w:ind w:left="6"/>
            </w:pPr>
            <w:r w:rsidRPr="00B047A8">
              <w:rPr>
                <w:spacing w:val="-2"/>
              </w:rPr>
              <w:t>₺320.000,00</w:t>
            </w:r>
          </w:p>
        </w:tc>
        <w:tc>
          <w:tcPr>
            <w:tcW w:w="3037" w:type="dxa"/>
          </w:tcPr>
          <w:p w14:paraId="6502E241" w14:textId="77777777" w:rsidR="007916B0" w:rsidRPr="00B047A8" w:rsidRDefault="007916B0" w:rsidP="002D68CA">
            <w:pPr>
              <w:pStyle w:val="TableParagraph"/>
              <w:ind w:right="1"/>
            </w:pPr>
            <w:r w:rsidRPr="00B047A8">
              <w:rPr>
                <w:spacing w:val="-2"/>
              </w:rPr>
              <w:t>$7.500,00</w:t>
            </w:r>
          </w:p>
        </w:tc>
      </w:tr>
      <w:tr w:rsidR="007916B0" w:rsidRPr="00B047A8" w14:paraId="7A4965F9" w14:textId="77777777" w:rsidTr="002D68CA">
        <w:trPr>
          <w:trHeight w:val="388"/>
        </w:trPr>
        <w:tc>
          <w:tcPr>
            <w:tcW w:w="4098" w:type="dxa"/>
          </w:tcPr>
          <w:p w14:paraId="5EEB11FF" w14:textId="53EBEFEB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PhD in Business Administration</w:t>
            </w:r>
          </w:p>
        </w:tc>
        <w:tc>
          <w:tcPr>
            <w:tcW w:w="2588" w:type="dxa"/>
          </w:tcPr>
          <w:p w14:paraId="7B1E415E" w14:textId="77777777" w:rsidR="007916B0" w:rsidRPr="00B047A8" w:rsidRDefault="007916B0" w:rsidP="002D68CA">
            <w:pPr>
              <w:pStyle w:val="TableParagraph"/>
              <w:ind w:left="6"/>
            </w:pPr>
            <w:r w:rsidRPr="00B047A8">
              <w:rPr>
                <w:spacing w:val="-2"/>
              </w:rPr>
              <w:t>₺320.000,00</w:t>
            </w:r>
          </w:p>
        </w:tc>
        <w:tc>
          <w:tcPr>
            <w:tcW w:w="3037" w:type="dxa"/>
          </w:tcPr>
          <w:p w14:paraId="52BEBC44" w14:textId="77777777" w:rsidR="007916B0" w:rsidRPr="00B047A8" w:rsidRDefault="007916B0" w:rsidP="002D68CA">
            <w:pPr>
              <w:pStyle w:val="TableParagraph"/>
              <w:ind w:right="1"/>
            </w:pPr>
            <w:r w:rsidRPr="00B047A8">
              <w:rPr>
                <w:spacing w:val="-2"/>
              </w:rPr>
              <w:t>$7.500,00</w:t>
            </w:r>
          </w:p>
        </w:tc>
      </w:tr>
      <w:tr w:rsidR="007916B0" w:rsidRPr="00B047A8" w14:paraId="6C56110F" w14:textId="77777777" w:rsidTr="002D68CA">
        <w:trPr>
          <w:trHeight w:val="390"/>
        </w:trPr>
        <w:tc>
          <w:tcPr>
            <w:tcW w:w="4098" w:type="dxa"/>
          </w:tcPr>
          <w:p w14:paraId="6CDA0986" w14:textId="7726B4C3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Internal Medicine Nursing (Thesis)</w:t>
            </w:r>
          </w:p>
        </w:tc>
        <w:tc>
          <w:tcPr>
            <w:tcW w:w="2588" w:type="dxa"/>
          </w:tcPr>
          <w:p w14:paraId="03AC547E" w14:textId="77777777" w:rsidR="007916B0" w:rsidRPr="00B047A8" w:rsidRDefault="007916B0" w:rsidP="002D68CA">
            <w:pPr>
              <w:pStyle w:val="TableParagraph"/>
              <w:ind w:left="6"/>
            </w:pPr>
            <w:r w:rsidRPr="00B047A8">
              <w:rPr>
                <w:spacing w:val="-2"/>
              </w:rPr>
              <w:t>₺200.000,00</w:t>
            </w:r>
          </w:p>
        </w:tc>
        <w:tc>
          <w:tcPr>
            <w:tcW w:w="3037" w:type="dxa"/>
          </w:tcPr>
          <w:p w14:paraId="05320E2A" w14:textId="77777777" w:rsidR="007916B0" w:rsidRPr="00B047A8" w:rsidRDefault="007916B0" w:rsidP="002D68CA">
            <w:pPr>
              <w:pStyle w:val="TableParagraph"/>
            </w:pPr>
            <w:r w:rsidRPr="00B047A8">
              <w:rPr>
                <w:spacing w:val="-2"/>
              </w:rPr>
              <w:t>$3.300,00</w:t>
            </w:r>
          </w:p>
        </w:tc>
      </w:tr>
      <w:tr w:rsidR="007916B0" w:rsidRPr="00B047A8" w14:paraId="73F010FD" w14:textId="77777777" w:rsidTr="002D68CA">
        <w:trPr>
          <w:trHeight w:val="390"/>
        </w:trPr>
        <w:tc>
          <w:tcPr>
            <w:tcW w:w="4098" w:type="dxa"/>
          </w:tcPr>
          <w:p w14:paraId="3CD9684E" w14:textId="18A1CB21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Business Administration (Thesis)</w:t>
            </w:r>
          </w:p>
        </w:tc>
        <w:tc>
          <w:tcPr>
            <w:tcW w:w="2588" w:type="dxa"/>
          </w:tcPr>
          <w:p w14:paraId="7B835BEA" w14:textId="77777777" w:rsidR="007916B0" w:rsidRPr="00B047A8" w:rsidRDefault="007916B0" w:rsidP="002D68CA">
            <w:pPr>
              <w:pStyle w:val="TableParagraph"/>
              <w:ind w:left="6"/>
            </w:pPr>
            <w:r w:rsidRPr="00B047A8">
              <w:rPr>
                <w:spacing w:val="-2"/>
              </w:rPr>
              <w:t>₺200.000,00</w:t>
            </w:r>
          </w:p>
        </w:tc>
        <w:tc>
          <w:tcPr>
            <w:tcW w:w="3037" w:type="dxa"/>
          </w:tcPr>
          <w:p w14:paraId="796A0934" w14:textId="77777777" w:rsidR="007916B0" w:rsidRPr="00B047A8" w:rsidRDefault="007916B0" w:rsidP="002D68CA">
            <w:pPr>
              <w:pStyle w:val="TableParagraph"/>
            </w:pPr>
            <w:r w:rsidRPr="00B047A8">
              <w:rPr>
                <w:spacing w:val="-2"/>
              </w:rPr>
              <w:t>$3.300,00</w:t>
            </w:r>
          </w:p>
        </w:tc>
      </w:tr>
      <w:tr w:rsidR="007916B0" w:rsidRPr="00B047A8" w14:paraId="6DE7ECCF" w14:textId="77777777" w:rsidTr="002D68CA">
        <w:trPr>
          <w:trHeight w:val="388"/>
        </w:trPr>
        <w:tc>
          <w:tcPr>
            <w:tcW w:w="4098" w:type="dxa"/>
          </w:tcPr>
          <w:p w14:paraId="5BC8B8EA" w14:textId="741E85ED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Business Administration (Non-Thesis)</w:t>
            </w:r>
          </w:p>
        </w:tc>
        <w:tc>
          <w:tcPr>
            <w:tcW w:w="2588" w:type="dxa"/>
          </w:tcPr>
          <w:p w14:paraId="3E6ABE5A" w14:textId="77777777" w:rsidR="007916B0" w:rsidRPr="00B047A8" w:rsidRDefault="007916B0" w:rsidP="002D68CA">
            <w:pPr>
              <w:pStyle w:val="TableParagraph"/>
              <w:ind w:left="6"/>
            </w:pPr>
            <w:r w:rsidRPr="00B047A8">
              <w:rPr>
                <w:spacing w:val="-2"/>
              </w:rPr>
              <w:t>₺140.000,00</w:t>
            </w:r>
          </w:p>
        </w:tc>
        <w:tc>
          <w:tcPr>
            <w:tcW w:w="3037" w:type="dxa"/>
          </w:tcPr>
          <w:p w14:paraId="20155844" w14:textId="77777777" w:rsidR="007916B0" w:rsidRPr="00B047A8" w:rsidRDefault="007916B0" w:rsidP="002D68CA">
            <w:pPr>
              <w:pStyle w:val="TableParagraph"/>
              <w:ind w:right="1"/>
            </w:pPr>
            <w:r w:rsidRPr="00B047A8">
              <w:rPr>
                <w:spacing w:val="-2"/>
              </w:rPr>
              <w:t>$2.250,00</w:t>
            </w:r>
          </w:p>
        </w:tc>
      </w:tr>
      <w:tr w:rsidR="007916B0" w:rsidRPr="00B047A8" w14:paraId="5073360A" w14:textId="77777777" w:rsidTr="002D68CA">
        <w:trPr>
          <w:trHeight w:val="390"/>
        </w:trPr>
        <w:tc>
          <w:tcPr>
            <w:tcW w:w="4098" w:type="dxa"/>
          </w:tcPr>
          <w:p w14:paraId="7574C5AB" w14:textId="176F5F45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Sport Sciences (Thesis)</w:t>
            </w:r>
          </w:p>
        </w:tc>
        <w:tc>
          <w:tcPr>
            <w:tcW w:w="2588" w:type="dxa"/>
          </w:tcPr>
          <w:p w14:paraId="1BD036B9" w14:textId="77777777" w:rsidR="007916B0" w:rsidRPr="00B047A8" w:rsidRDefault="007916B0" w:rsidP="002D68CA">
            <w:pPr>
              <w:pStyle w:val="TableParagraph"/>
              <w:ind w:left="6"/>
            </w:pPr>
            <w:r w:rsidRPr="00B047A8">
              <w:rPr>
                <w:spacing w:val="-2"/>
              </w:rPr>
              <w:t>₺200.000,00</w:t>
            </w:r>
          </w:p>
        </w:tc>
        <w:tc>
          <w:tcPr>
            <w:tcW w:w="3037" w:type="dxa"/>
          </w:tcPr>
          <w:p w14:paraId="1DD00597" w14:textId="77777777" w:rsidR="007916B0" w:rsidRPr="00B047A8" w:rsidRDefault="007916B0" w:rsidP="002D68CA">
            <w:pPr>
              <w:pStyle w:val="TableParagraph"/>
            </w:pPr>
            <w:r w:rsidRPr="00B047A8">
              <w:rPr>
                <w:spacing w:val="-2"/>
              </w:rPr>
              <w:t>$3.300,00</w:t>
            </w:r>
          </w:p>
        </w:tc>
      </w:tr>
      <w:tr w:rsidR="007916B0" w:rsidRPr="00B047A8" w14:paraId="35969761" w14:textId="77777777" w:rsidTr="002D68CA">
        <w:trPr>
          <w:trHeight w:val="390"/>
        </w:trPr>
        <w:tc>
          <w:tcPr>
            <w:tcW w:w="4098" w:type="dxa"/>
          </w:tcPr>
          <w:p w14:paraId="6EED02B5" w14:textId="18799444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Sport Sciences (Non-Thesis)</w:t>
            </w:r>
          </w:p>
        </w:tc>
        <w:tc>
          <w:tcPr>
            <w:tcW w:w="2588" w:type="dxa"/>
          </w:tcPr>
          <w:p w14:paraId="158DDB3C" w14:textId="77777777" w:rsidR="007916B0" w:rsidRPr="00B047A8" w:rsidRDefault="007916B0" w:rsidP="002D68CA">
            <w:pPr>
              <w:pStyle w:val="TableParagraph"/>
              <w:ind w:left="6"/>
            </w:pPr>
            <w:r w:rsidRPr="00B047A8">
              <w:rPr>
                <w:spacing w:val="-2"/>
              </w:rPr>
              <w:t>₺140.000,00</w:t>
            </w:r>
          </w:p>
        </w:tc>
        <w:tc>
          <w:tcPr>
            <w:tcW w:w="3037" w:type="dxa"/>
          </w:tcPr>
          <w:p w14:paraId="7E203B79" w14:textId="77777777" w:rsidR="007916B0" w:rsidRPr="00B047A8" w:rsidRDefault="007916B0" w:rsidP="002D68CA">
            <w:pPr>
              <w:pStyle w:val="TableParagraph"/>
              <w:ind w:right="1"/>
            </w:pPr>
            <w:r w:rsidRPr="00B047A8">
              <w:rPr>
                <w:spacing w:val="-2"/>
              </w:rPr>
              <w:t>$2.250,00</w:t>
            </w:r>
          </w:p>
        </w:tc>
      </w:tr>
      <w:tr w:rsidR="007916B0" w:rsidRPr="00B047A8" w14:paraId="2C6E23E0" w14:textId="77777777" w:rsidTr="002D68CA">
        <w:trPr>
          <w:trHeight w:val="389"/>
        </w:trPr>
        <w:tc>
          <w:tcPr>
            <w:tcW w:w="4098" w:type="dxa"/>
          </w:tcPr>
          <w:p w14:paraId="6D3A38D4" w14:textId="5AD106E4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Business Administration (English, Thesis)</w:t>
            </w:r>
          </w:p>
        </w:tc>
        <w:tc>
          <w:tcPr>
            <w:tcW w:w="2588" w:type="dxa"/>
          </w:tcPr>
          <w:p w14:paraId="6DA31FFD" w14:textId="77777777" w:rsidR="007916B0" w:rsidRPr="00B047A8" w:rsidRDefault="007916B0" w:rsidP="002D68CA">
            <w:pPr>
              <w:pStyle w:val="TableParagraph"/>
              <w:spacing w:before="1"/>
              <w:ind w:left="6"/>
            </w:pPr>
            <w:r w:rsidRPr="00B047A8">
              <w:rPr>
                <w:spacing w:val="-2"/>
              </w:rPr>
              <w:t>₺200.000,00</w:t>
            </w:r>
          </w:p>
        </w:tc>
        <w:tc>
          <w:tcPr>
            <w:tcW w:w="3037" w:type="dxa"/>
          </w:tcPr>
          <w:p w14:paraId="260F1A3C" w14:textId="77777777" w:rsidR="007916B0" w:rsidRPr="00B047A8" w:rsidRDefault="007916B0" w:rsidP="002D68CA">
            <w:pPr>
              <w:pStyle w:val="TableParagraph"/>
              <w:spacing w:before="1"/>
            </w:pPr>
            <w:r w:rsidRPr="00B047A8">
              <w:rPr>
                <w:spacing w:val="-2"/>
              </w:rPr>
              <w:t>$3.300,00</w:t>
            </w:r>
          </w:p>
        </w:tc>
      </w:tr>
      <w:tr w:rsidR="007916B0" w:rsidRPr="00B047A8" w14:paraId="0736FFCD" w14:textId="77777777" w:rsidTr="002D68CA">
        <w:trPr>
          <w:trHeight w:val="390"/>
        </w:trPr>
        <w:tc>
          <w:tcPr>
            <w:tcW w:w="4098" w:type="dxa"/>
          </w:tcPr>
          <w:p w14:paraId="18630512" w14:textId="0831B334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Business Administration (English, Non-Thesis)</w:t>
            </w:r>
          </w:p>
        </w:tc>
        <w:tc>
          <w:tcPr>
            <w:tcW w:w="2588" w:type="dxa"/>
          </w:tcPr>
          <w:p w14:paraId="29C63BF6" w14:textId="77777777" w:rsidR="007916B0" w:rsidRPr="00B047A8" w:rsidRDefault="007916B0" w:rsidP="002D68CA">
            <w:pPr>
              <w:pStyle w:val="TableParagraph"/>
              <w:ind w:left="6"/>
            </w:pPr>
            <w:r w:rsidRPr="00B047A8">
              <w:rPr>
                <w:spacing w:val="-2"/>
              </w:rPr>
              <w:t>₺140.000,00</w:t>
            </w:r>
          </w:p>
        </w:tc>
        <w:tc>
          <w:tcPr>
            <w:tcW w:w="3037" w:type="dxa"/>
          </w:tcPr>
          <w:p w14:paraId="34F71D97" w14:textId="77777777" w:rsidR="007916B0" w:rsidRPr="00B047A8" w:rsidRDefault="007916B0" w:rsidP="002D68CA">
            <w:pPr>
              <w:pStyle w:val="TableParagraph"/>
              <w:ind w:right="1"/>
            </w:pPr>
            <w:r w:rsidRPr="00B047A8">
              <w:rPr>
                <w:spacing w:val="-2"/>
              </w:rPr>
              <w:t>$2.250,00</w:t>
            </w:r>
          </w:p>
        </w:tc>
      </w:tr>
      <w:tr w:rsidR="007916B0" w:rsidRPr="00B047A8" w14:paraId="4D4F31D4" w14:textId="77777777" w:rsidTr="002D68CA">
        <w:trPr>
          <w:trHeight w:val="618"/>
        </w:trPr>
        <w:tc>
          <w:tcPr>
            <w:tcW w:w="4098" w:type="dxa"/>
          </w:tcPr>
          <w:p w14:paraId="64001C0F" w14:textId="0856F2AB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Political Science and International Relations (English, Thesis)</w:t>
            </w:r>
          </w:p>
        </w:tc>
        <w:tc>
          <w:tcPr>
            <w:tcW w:w="2588" w:type="dxa"/>
          </w:tcPr>
          <w:p w14:paraId="73415B50" w14:textId="77777777" w:rsidR="007916B0" w:rsidRPr="00B047A8" w:rsidRDefault="007916B0" w:rsidP="002D68CA">
            <w:pPr>
              <w:pStyle w:val="TableParagraph"/>
              <w:spacing w:before="115"/>
              <w:ind w:left="6"/>
            </w:pPr>
            <w:r w:rsidRPr="00B047A8">
              <w:rPr>
                <w:spacing w:val="-2"/>
              </w:rPr>
              <w:t>₺200.000,00</w:t>
            </w:r>
          </w:p>
        </w:tc>
        <w:tc>
          <w:tcPr>
            <w:tcW w:w="3037" w:type="dxa"/>
          </w:tcPr>
          <w:p w14:paraId="2D591389" w14:textId="77777777" w:rsidR="007916B0" w:rsidRPr="00B047A8" w:rsidRDefault="007916B0" w:rsidP="002D68CA">
            <w:pPr>
              <w:pStyle w:val="TableParagraph"/>
              <w:spacing w:before="115"/>
            </w:pPr>
            <w:r w:rsidRPr="00B047A8">
              <w:rPr>
                <w:spacing w:val="-2"/>
              </w:rPr>
              <w:t>$3.300,00</w:t>
            </w:r>
          </w:p>
        </w:tc>
      </w:tr>
      <w:tr w:rsidR="007916B0" w:rsidRPr="00B047A8" w14:paraId="46C879C1" w14:textId="77777777" w:rsidTr="002D68CA">
        <w:trPr>
          <w:trHeight w:val="621"/>
        </w:trPr>
        <w:tc>
          <w:tcPr>
            <w:tcW w:w="4098" w:type="dxa"/>
          </w:tcPr>
          <w:p w14:paraId="723781A8" w14:textId="2BB94E0B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Political Science and International Relations (English, Non-Thesis)</w:t>
            </w:r>
          </w:p>
        </w:tc>
        <w:tc>
          <w:tcPr>
            <w:tcW w:w="2588" w:type="dxa"/>
          </w:tcPr>
          <w:p w14:paraId="5675FC98" w14:textId="77777777" w:rsidR="007916B0" w:rsidRPr="00B047A8" w:rsidRDefault="007916B0" w:rsidP="002D68CA">
            <w:pPr>
              <w:pStyle w:val="TableParagraph"/>
              <w:spacing w:before="115"/>
              <w:ind w:left="6"/>
            </w:pPr>
            <w:r w:rsidRPr="00B047A8">
              <w:rPr>
                <w:spacing w:val="-2"/>
              </w:rPr>
              <w:t>₺140.000,00</w:t>
            </w:r>
          </w:p>
        </w:tc>
        <w:tc>
          <w:tcPr>
            <w:tcW w:w="3037" w:type="dxa"/>
          </w:tcPr>
          <w:p w14:paraId="07684916" w14:textId="77777777" w:rsidR="007916B0" w:rsidRPr="00B047A8" w:rsidRDefault="007916B0" w:rsidP="002D68CA">
            <w:pPr>
              <w:pStyle w:val="TableParagraph"/>
              <w:spacing w:before="115"/>
              <w:ind w:right="1"/>
            </w:pPr>
            <w:r w:rsidRPr="00B047A8">
              <w:rPr>
                <w:spacing w:val="-2"/>
              </w:rPr>
              <w:t>$2.250,00</w:t>
            </w:r>
          </w:p>
        </w:tc>
      </w:tr>
      <w:tr w:rsidR="007916B0" w:rsidRPr="00B047A8" w14:paraId="6E7C6EE6" w14:textId="77777777" w:rsidTr="002D68CA">
        <w:trPr>
          <w:trHeight w:val="457"/>
        </w:trPr>
        <w:tc>
          <w:tcPr>
            <w:tcW w:w="4098" w:type="dxa"/>
          </w:tcPr>
          <w:p w14:paraId="13F3B3C3" w14:textId="04B82B6C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Clinical Pharmacy (Non-Thesis)</w:t>
            </w:r>
          </w:p>
        </w:tc>
        <w:tc>
          <w:tcPr>
            <w:tcW w:w="2588" w:type="dxa"/>
          </w:tcPr>
          <w:p w14:paraId="074400BB" w14:textId="77777777" w:rsidR="007916B0" w:rsidRPr="00B047A8" w:rsidRDefault="007916B0" w:rsidP="002D68CA">
            <w:pPr>
              <w:pStyle w:val="TableParagraph"/>
              <w:spacing w:before="34"/>
              <w:ind w:left="6"/>
            </w:pPr>
            <w:r w:rsidRPr="00B047A8">
              <w:rPr>
                <w:spacing w:val="-2"/>
              </w:rPr>
              <w:t>₺140.000,00</w:t>
            </w:r>
          </w:p>
        </w:tc>
        <w:tc>
          <w:tcPr>
            <w:tcW w:w="3037" w:type="dxa"/>
          </w:tcPr>
          <w:p w14:paraId="56DCC4F2" w14:textId="77777777" w:rsidR="007916B0" w:rsidRPr="00B047A8" w:rsidRDefault="007916B0" w:rsidP="002D68CA">
            <w:pPr>
              <w:pStyle w:val="TableParagraph"/>
              <w:spacing w:before="34"/>
              <w:ind w:right="1"/>
            </w:pPr>
            <w:r w:rsidRPr="00B047A8">
              <w:rPr>
                <w:spacing w:val="-2"/>
              </w:rPr>
              <w:t>$2.250,00</w:t>
            </w:r>
          </w:p>
        </w:tc>
      </w:tr>
      <w:tr w:rsidR="007916B0" w:rsidRPr="00B047A8" w14:paraId="0A0560B3" w14:textId="77777777" w:rsidTr="002D68CA">
        <w:trPr>
          <w:trHeight w:val="457"/>
        </w:trPr>
        <w:tc>
          <w:tcPr>
            <w:tcW w:w="4098" w:type="dxa"/>
          </w:tcPr>
          <w:p w14:paraId="36B7587A" w14:textId="07FD2E4C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Organizational Behavior (Thesis)</w:t>
            </w:r>
          </w:p>
        </w:tc>
        <w:tc>
          <w:tcPr>
            <w:tcW w:w="2588" w:type="dxa"/>
          </w:tcPr>
          <w:p w14:paraId="32CA21F4" w14:textId="77777777" w:rsidR="007916B0" w:rsidRPr="00B047A8" w:rsidRDefault="007916B0" w:rsidP="002D68CA">
            <w:pPr>
              <w:pStyle w:val="TableParagraph"/>
              <w:spacing w:before="34"/>
              <w:ind w:left="6"/>
            </w:pPr>
            <w:r w:rsidRPr="00B047A8">
              <w:rPr>
                <w:spacing w:val="-2"/>
              </w:rPr>
              <w:t>₺200.000,00</w:t>
            </w:r>
          </w:p>
        </w:tc>
        <w:tc>
          <w:tcPr>
            <w:tcW w:w="3037" w:type="dxa"/>
          </w:tcPr>
          <w:p w14:paraId="0F855B1F" w14:textId="77777777" w:rsidR="007916B0" w:rsidRPr="00B047A8" w:rsidRDefault="007916B0" w:rsidP="002D68CA">
            <w:pPr>
              <w:pStyle w:val="TableParagraph"/>
              <w:spacing w:before="34"/>
            </w:pPr>
            <w:r w:rsidRPr="00B047A8">
              <w:rPr>
                <w:spacing w:val="-2"/>
              </w:rPr>
              <w:t>$3.300,00</w:t>
            </w:r>
          </w:p>
        </w:tc>
      </w:tr>
      <w:tr w:rsidR="007916B0" w:rsidRPr="00B047A8" w14:paraId="1A8BF651" w14:textId="77777777" w:rsidTr="002D68CA">
        <w:trPr>
          <w:trHeight w:val="458"/>
        </w:trPr>
        <w:tc>
          <w:tcPr>
            <w:tcW w:w="4098" w:type="dxa"/>
          </w:tcPr>
          <w:p w14:paraId="0B5B5B7E" w14:textId="0CF6DBDC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Organizational Behavior (Non-Thesis)</w:t>
            </w:r>
          </w:p>
        </w:tc>
        <w:tc>
          <w:tcPr>
            <w:tcW w:w="2588" w:type="dxa"/>
          </w:tcPr>
          <w:p w14:paraId="4AD1A78C" w14:textId="77777777" w:rsidR="007916B0" w:rsidRPr="00B047A8" w:rsidRDefault="007916B0" w:rsidP="002D68CA">
            <w:pPr>
              <w:pStyle w:val="TableParagraph"/>
              <w:spacing w:before="34"/>
              <w:ind w:left="6"/>
            </w:pPr>
            <w:r w:rsidRPr="00B047A8">
              <w:rPr>
                <w:spacing w:val="-2"/>
              </w:rPr>
              <w:t>₺140.000,00</w:t>
            </w:r>
          </w:p>
        </w:tc>
        <w:tc>
          <w:tcPr>
            <w:tcW w:w="3037" w:type="dxa"/>
          </w:tcPr>
          <w:p w14:paraId="6815773B" w14:textId="77777777" w:rsidR="007916B0" w:rsidRPr="00B047A8" w:rsidRDefault="007916B0" w:rsidP="002D68CA">
            <w:pPr>
              <w:pStyle w:val="TableParagraph"/>
              <w:spacing w:before="34"/>
              <w:ind w:right="1"/>
            </w:pPr>
            <w:r w:rsidRPr="00B047A8">
              <w:rPr>
                <w:spacing w:val="-2"/>
              </w:rPr>
              <w:t>$2.250,00</w:t>
            </w:r>
          </w:p>
        </w:tc>
      </w:tr>
      <w:tr w:rsidR="007916B0" w:rsidRPr="00B047A8" w14:paraId="4C91194B" w14:textId="77777777" w:rsidTr="002D68CA">
        <w:trPr>
          <w:trHeight w:val="458"/>
        </w:trPr>
        <w:tc>
          <w:tcPr>
            <w:tcW w:w="4098" w:type="dxa"/>
          </w:tcPr>
          <w:p w14:paraId="067539C7" w14:textId="0C9A64C5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Computer Engineering (Thesis)</w:t>
            </w:r>
          </w:p>
        </w:tc>
        <w:tc>
          <w:tcPr>
            <w:tcW w:w="2588" w:type="dxa"/>
          </w:tcPr>
          <w:p w14:paraId="5A362B2F" w14:textId="77777777" w:rsidR="007916B0" w:rsidRPr="00B047A8" w:rsidRDefault="007916B0" w:rsidP="002D68CA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₺200.000,00</w:t>
            </w:r>
          </w:p>
        </w:tc>
        <w:tc>
          <w:tcPr>
            <w:tcW w:w="3037" w:type="dxa"/>
          </w:tcPr>
          <w:p w14:paraId="6B238423" w14:textId="77777777" w:rsidR="007916B0" w:rsidRPr="00B047A8" w:rsidRDefault="007916B0" w:rsidP="002D68CA">
            <w:pPr>
              <w:pStyle w:val="TableParagraph"/>
              <w:spacing w:before="34"/>
              <w:ind w:right="1"/>
              <w:rPr>
                <w:spacing w:val="-2"/>
              </w:rPr>
            </w:pPr>
            <w:r w:rsidRPr="00B047A8">
              <w:rPr>
                <w:spacing w:val="-2"/>
              </w:rPr>
              <w:t>$3.300,00</w:t>
            </w:r>
          </w:p>
        </w:tc>
      </w:tr>
      <w:tr w:rsidR="007916B0" w:rsidRPr="00B047A8" w14:paraId="11A80590" w14:textId="77777777" w:rsidTr="002D68CA">
        <w:trPr>
          <w:trHeight w:val="458"/>
        </w:trPr>
        <w:tc>
          <w:tcPr>
            <w:tcW w:w="4098" w:type="dxa"/>
          </w:tcPr>
          <w:p w14:paraId="75841F58" w14:textId="766086A6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Computer Engineering (English, Thesis)</w:t>
            </w:r>
          </w:p>
        </w:tc>
        <w:tc>
          <w:tcPr>
            <w:tcW w:w="2588" w:type="dxa"/>
          </w:tcPr>
          <w:p w14:paraId="68B36FA6" w14:textId="77777777" w:rsidR="007916B0" w:rsidRPr="00B047A8" w:rsidRDefault="007916B0" w:rsidP="002D68CA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₺200.000,00</w:t>
            </w:r>
          </w:p>
        </w:tc>
        <w:tc>
          <w:tcPr>
            <w:tcW w:w="3037" w:type="dxa"/>
          </w:tcPr>
          <w:p w14:paraId="46CF16BC" w14:textId="77777777" w:rsidR="007916B0" w:rsidRPr="00B047A8" w:rsidRDefault="007916B0" w:rsidP="002D68CA">
            <w:pPr>
              <w:pStyle w:val="TableParagraph"/>
              <w:spacing w:before="34"/>
              <w:ind w:right="1"/>
              <w:rPr>
                <w:spacing w:val="-2"/>
              </w:rPr>
            </w:pPr>
            <w:r w:rsidRPr="00B047A8">
              <w:rPr>
                <w:spacing w:val="-2"/>
              </w:rPr>
              <w:t>$3.300,00</w:t>
            </w:r>
          </w:p>
        </w:tc>
      </w:tr>
      <w:tr w:rsidR="007916B0" w:rsidRPr="00B047A8" w14:paraId="7FF9C048" w14:textId="77777777" w:rsidTr="002D68CA">
        <w:trPr>
          <w:trHeight w:val="458"/>
        </w:trPr>
        <w:tc>
          <w:tcPr>
            <w:tcW w:w="4098" w:type="dxa"/>
          </w:tcPr>
          <w:p w14:paraId="75EA21ED" w14:textId="432C259B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Exercise and Sport Psychology (Thesis)</w:t>
            </w:r>
          </w:p>
        </w:tc>
        <w:tc>
          <w:tcPr>
            <w:tcW w:w="2588" w:type="dxa"/>
          </w:tcPr>
          <w:p w14:paraId="32247F47" w14:textId="77777777" w:rsidR="007916B0" w:rsidRPr="00B047A8" w:rsidRDefault="007916B0" w:rsidP="002D68CA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₺200.000,00</w:t>
            </w:r>
          </w:p>
        </w:tc>
        <w:tc>
          <w:tcPr>
            <w:tcW w:w="3037" w:type="dxa"/>
          </w:tcPr>
          <w:p w14:paraId="3D339C23" w14:textId="77777777" w:rsidR="007916B0" w:rsidRPr="00B047A8" w:rsidRDefault="007916B0" w:rsidP="002D68CA">
            <w:pPr>
              <w:pStyle w:val="TableParagraph"/>
              <w:spacing w:before="34"/>
              <w:ind w:right="1"/>
              <w:rPr>
                <w:spacing w:val="-2"/>
              </w:rPr>
            </w:pPr>
            <w:r w:rsidRPr="00B047A8">
              <w:rPr>
                <w:spacing w:val="-2"/>
              </w:rPr>
              <w:t>$3.300,00</w:t>
            </w:r>
          </w:p>
        </w:tc>
      </w:tr>
      <w:tr w:rsidR="007916B0" w:rsidRPr="00B047A8" w14:paraId="36895E7C" w14:textId="77777777" w:rsidTr="002D68CA">
        <w:trPr>
          <w:trHeight w:val="458"/>
        </w:trPr>
        <w:tc>
          <w:tcPr>
            <w:tcW w:w="4098" w:type="dxa"/>
          </w:tcPr>
          <w:p w14:paraId="2B5274A2" w14:textId="30975266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Physiotherapy and Rehabilitation (Thesis)</w:t>
            </w:r>
          </w:p>
        </w:tc>
        <w:tc>
          <w:tcPr>
            <w:tcW w:w="2588" w:type="dxa"/>
          </w:tcPr>
          <w:p w14:paraId="155122AD" w14:textId="77777777" w:rsidR="007916B0" w:rsidRPr="00B047A8" w:rsidRDefault="007916B0" w:rsidP="002D68CA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₺200.000,00</w:t>
            </w:r>
          </w:p>
        </w:tc>
        <w:tc>
          <w:tcPr>
            <w:tcW w:w="3037" w:type="dxa"/>
          </w:tcPr>
          <w:p w14:paraId="64AC06AF" w14:textId="77777777" w:rsidR="007916B0" w:rsidRPr="00B047A8" w:rsidRDefault="007916B0" w:rsidP="002D68CA">
            <w:pPr>
              <w:pStyle w:val="TableParagraph"/>
              <w:spacing w:before="34"/>
              <w:ind w:right="1"/>
              <w:rPr>
                <w:spacing w:val="-2"/>
              </w:rPr>
            </w:pPr>
            <w:r w:rsidRPr="00B047A8">
              <w:rPr>
                <w:spacing w:val="-2"/>
              </w:rPr>
              <w:t>$3.300,00</w:t>
            </w:r>
          </w:p>
        </w:tc>
      </w:tr>
      <w:tr w:rsidR="007916B0" w:rsidRPr="00B047A8" w14:paraId="3DBAC768" w14:textId="77777777" w:rsidTr="002D68CA">
        <w:trPr>
          <w:trHeight w:val="458"/>
        </w:trPr>
        <w:tc>
          <w:tcPr>
            <w:tcW w:w="4098" w:type="dxa"/>
          </w:tcPr>
          <w:p w14:paraId="4EFA9F00" w14:textId="57737319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Engineering Management (English, Non-Thesis)</w:t>
            </w:r>
          </w:p>
        </w:tc>
        <w:tc>
          <w:tcPr>
            <w:tcW w:w="2588" w:type="dxa"/>
          </w:tcPr>
          <w:p w14:paraId="7FB2A8AD" w14:textId="77777777" w:rsidR="007916B0" w:rsidRPr="00B047A8" w:rsidRDefault="007916B0" w:rsidP="002D68CA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₺140.000,00</w:t>
            </w:r>
          </w:p>
        </w:tc>
        <w:tc>
          <w:tcPr>
            <w:tcW w:w="3037" w:type="dxa"/>
          </w:tcPr>
          <w:p w14:paraId="03FDE159" w14:textId="77777777" w:rsidR="007916B0" w:rsidRPr="00B047A8" w:rsidRDefault="007916B0" w:rsidP="002D68CA">
            <w:pPr>
              <w:pStyle w:val="TableParagraph"/>
              <w:spacing w:before="34"/>
              <w:ind w:right="1"/>
              <w:rPr>
                <w:spacing w:val="-2"/>
              </w:rPr>
            </w:pPr>
            <w:r w:rsidRPr="00B047A8">
              <w:rPr>
                <w:spacing w:val="-2"/>
              </w:rPr>
              <w:t>$2.250,00</w:t>
            </w:r>
          </w:p>
        </w:tc>
      </w:tr>
      <w:tr w:rsidR="007916B0" w:rsidRPr="00B047A8" w14:paraId="0A34A1A6" w14:textId="77777777" w:rsidTr="002D68CA">
        <w:trPr>
          <w:trHeight w:val="458"/>
        </w:trPr>
        <w:tc>
          <w:tcPr>
            <w:tcW w:w="4098" w:type="dxa"/>
          </w:tcPr>
          <w:p w14:paraId="4180C3D6" w14:textId="388843EF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Applied Data Science (Interdisciplinary, Non-Thesis)</w:t>
            </w:r>
          </w:p>
        </w:tc>
        <w:tc>
          <w:tcPr>
            <w:tcW w:w="2588" w:type="dxa"/>
          </w:tcPr>
          <w:p w14:paraId="03E5C788" w14:textId="77777777" w:rsidR="007916B0" w:rsidRPr="00B047A8" w:rsidRDefault="007916B0" w:rsidP="002D68CA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₺140.000,00</w:t>
            </w:r>
          </w:p>
        </w:tc>
        <w:tc>
          <w:tcPr>
            <w:tcW w:w="3037" w:type="dxa"/>
          </w:tcPr>
          <w:p w14:paraId="21245744" w14:textId="77777777" w:rsidR="007916B0" w:rsidRPr="00B047A8" w:rsidRDefault="007916B0" w:rsidP="002D68CA">
            <w:pPr>
              <w:pStyle w:val="TableParagraph"/>
              <w:spacing w:before="34"/>
              <w:ind w:right="1"/>
              <w:rPr>
                <w:spacing w:val="-2"/>
              </w:rPr>
            </w:pPr>
            <w:r w:rsidRPr="00B047A8">
              <w:rPr>
                <w:spacing w:val="-2"/>
              </w:rPr>
              <w:t>$2.250,00</w:t>
            </w:r>
          </w:p>
        </w:tc>
      </w:tr>
      <w:tr w:rsidR="007916B0" w:rsidRPr="00B047A8" w14:paraId="4A1EA2FD" w14:textId="77777777" w:rsidTr="002D68CA">
        <w:trPr>
          <w:trHeight w:val="458"/>
        </w:trPr>
        <w:tc>
          <w:tcPr>
            <w:tcW w:w="4098" w:type="dxa"/>
          </w:tcPr>
          <w:p w14:paraId="202A1DE5" w14:textId="1B92FEC9" w:rsidR="007916B0" w:rsidRPr="00B047A8" w:rsidRDefault="007916B0" w:rsidP="007916B0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MSc in Applied Data Science (Interdisciplinary, English, Non-Thesis</w:t>
            </w:r>
          </w:p>
        </w:tc>
        <w:tc>
          <w:tcPr>
            <w:tcW w:w="2588" w:type="dxa"/>
          </w:tcPr>
          <w:p w14:paraId="0AC9A3B3" w14:textId="77777777" w:rsidR="007916B0" w:rsidRPr="00B047A8" w:rsidRDefault="007916B0" w:rsidP="002D68CA">
            <w:pPr>
              <w:pStyle w:val="TableParagraph"/>
              <w:spacing w:before="34"/>
              <w:ind w:left="6"/>
              <w:rPr>
                <w:spacing w:val="-2"/>
              </w:rPr>
            </w:pPr>
            <w:r w:rsidRPr="00B047A8">
              <w:rPr>
                <w:spacing w:val="-2"/>
              </w:rPr>
              <w:t>₺140.000,00</w:t>
            </w:r>
          </w:p>
        </w:tc>
        <w:tc>
          <w:tcPr>
            <w:tcW w:w="3037" w:type="dxa"/>
          </w:tcPr>
          <w:p w14:paraId="7499C4C5" w14:textId="77777777" w:rsidR="007916B0" w:rsidRPr="00B047A8" w:rsidRDefault="007916B0" w:rsidP="002D68CA">
            <w:pPr>
              <w:pStyle w:val="TableParagraph"/>
              <w:spacing w:before="34"/>
              <w:ind w:right="1"/>
              <w:rPr>
                <w:spacing w:val="-2"/>
              </w:rPr>
            </w:pPr>
            <w:r w:rsidRPr="00B047A8">
              <w:rPr>
                <w:spacing w:val="-2"/>
              </w:rPr>
              <w:t>$2.250,00</w:t>
            </w:r>
          </w:p>
        </w:tc>
      </w:tr>
    </w:tbl>
    <w:p w14:paraId="27CFD01C" w14:textId="77777777" w:rsidR="00A83D1D" w:rsidRPr="00B047A8" w:rsidRDefault="00A83D1D"/>
    <w:p w14:paraId="27035F9E" w14:textId="77777777" w:rsidR="007916B0" w:rsidRPr="007916B0" w:rsidRDefault="007916B0" w:rsidP="007916B0">
      <w:pPr>
        <w:widowControl/>
        <w:autoSpaceDE/>
        <w:autoSpaceDN/>
        <w:spacing w:before="100" w:beforeAutospacing="1" w:after="100" w:afterAutospacing="1"/>
        <w:outlineLvl w:val="1"/>
        <w:rPr>
          <w:b/>
          <w:bCs/>
          <w:color w:val="000000"/>
          <w:lang w:eastAsia="tr-TR"/>
        </w:rPr>
      </w:pPr>
      <w:proofErr w:type="spellStart"/>
      <w:r w:rsidRPr="007916B0">
        <w:rPr>
          <w:b/>
          <w:bCs/>
          <w:color w:val="000000"/>
          <w:lang w:eastAsia="tr-TR"/>
        </w:rPr>
        <w:t>Scholarships</w:t>
      </w:r>
      <w:proofErr w:type="spellEnd"/>
      <w:r w:rsidRPr="007916B0">
        <w:rPr>
          <w:b/>
          <w:bCs/>
          <w:color w:val="000000"/>
          <w:lang w:eastAsia="tr-TR"/>
        </w:rPr>
        <w:t xml:space="preserve"> </w:t>
      </w:r>
      <w:proofErr w:type="spellStart"/>
      <w:r w:rsidRPr="007916B0">
        <w:rPr>
          <w:b/>
          <w:bCs/>
          <w:color w:val="000000"/>
          <w:lang w:eastAsia="tr-TR"/>
        </w:rPr>
        <w:t>and</w:t>
      </w:r>
      <w:proofErr w:type="spellEnd"/>
      <w:r w:rsidRPr="007916B0">
        <w:rPr>
          <w:b/>
          <w:bCs/>
          <w:color w:val="000000"/>
          <w:lang w:eastAsia="tr-TR"/>
        </w:rPr>
        <w:t xml:space="preserve"> </w:t>
      </w:r>
      <w:proofErr w:type="spellStart"/>
      <w:r w:rsidRPr="007916B0">
        <w:rPr>
          <w:b/>
          <w:bCs/>
          <w:color w:val="000000"/>
          <w:lang w:eastAsia="tr-TR"/>
        </w:rPr>
        <w:t>Discounts</w:t>
      </w:r>
      <w:proofErr w:type="spellEnd"/>
    </w:p>
    <w:p w14:paraId="162CD5DC" w14:textId="77777777" w:rsidR="007916B0" w:rsidRPr="00B047A8" w:rsidRDefault="007916B0" w:rsidP="007916B0">
      <w:pPr>
        <w:widowControl/>
        <w:autoSpaceDE/>
        <w:autoSpaceDN/>
        <w:spacing w:before="100" w:beforeAutospacing="1" w:after="100" w:afterAutospacing="1"/>
        <w:rPr>
          <w:color w:val="000000"/>
          <w:lang w:eastAsia="tr-TR"/>
        </w:rPr>
      </w:pPr>
      <w:r w:rsidRPr="00B047A8">
        <w:rPr>
          <w:b/>
          <w:bCs/>
          <w:color w:val="000000"/>
          <w:lang w:eastAsia="tr-TR"/>
        </w:rPr>
        <w:t>1)</w:t>
      </w:r>
      <w:r w:rsidRPr="007916B0">
        <w:rPr>
          <w:b/>
          <w:bCs/>
          <w:color w:val="000000"/>
          <w:lang w:eastAsia="tr-TR"/>
        </w:rPr>
        <w:t xml:space="preserve">FBÜ </w:t>
      </w:r>
      <w:proofErr w:type="spellStart"/>
      <w:r w:rsidRPr="007916B0">
        <w:rPr>
          <w:b/>
          <w:bCs/>
          <w:color w:val="000000"/>
          <w:lang w:eastAsia="tr-TR"/>
        </w:rPr>
        <w:t>Achievement</w:t>
      </w:r>
      <w:proofErr w:type="spellEnd"/>
      <w:r w:rsidRPr="007916B0">
        <w:rPr>
          <w:b/>
          <w:bCs/>
          <w:color w:val="000000"/>
          <w:lang w:eastAsia="tr-TR"/>
        </w:rPr>
        <w:t xml:space="preserve"> </w:t>
      </w:r>
      <w:proofErr w:type="spellStart"/>
      <w:r w:rsidRPr="007916B0">
        <w:rPr>
          <w:b/>
          <w:bCs/>
          <w:color w:val="000000"/>
          <w:lang w:eastAsia="tr-TR"/>
        </w:rPr>
        <w:t>Scholarship</w:t>
      </w:r>
      <w:proofErr w:type="spellEnd"/>
      <w:r w:rsidRPr="007916B0">
        <w:rPr>
          <w:color w:val="000000"/>
          <w:lang w:eastAsia="tr-TR"/>
        </w:rPr>
        <w:br/>
      </w:r>
      <w:proofErr w:type="spellStart"/>
      <w:r w:rsidRPr="007916B0">
        <w:rPr>
          <w:color w:val="000000"/>
          <w:lang w:eastAsia="tr-TR"/>
        </w:rPr>
        <w:t>Graduates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ranking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first</w:t>
      </w:r>
      <w:proofErr w:type="spellEnd"/>
      <w:r w:rsidRPr="007916B0">
        <w:rPr>
          <w:color w:val="000000"/>
          <w:lang w:eastAsia="tr-TR"/>
        </w:rPr>
        <w:t xml:space="preserve">, </w:t>
      </w:r>
      <w:proofErr w:type="spellStart"/>
      <w:r w:rsidRPr="007916B0">
        <w:rPr>
          <w:color w:val="000000"/>
          <w:lang w:eastAsia="tr-TR"/>
        </w:rPr>
        <w:t>second</w:t>
      </w:r>
      <w:proofErr w:type="spellEnd"/>
      <w:r w:rsidRPr="007916B0">
        <w:rPr>
          <w:color w:val="000000"/>
          <w:lang w:eastAsia="tr-TR"/>
        </w:rPr>
        <w:t xml:space="preserve">, </w:t>
      </w:r>
      <w:proofErr w:type="spellStart"/>
      <w:r w:rsidRPr="007916B0">
        <w:rPr>
          <w:color w:val="000000"/>
          <w:lang w:eastAsia="tr-TR"/>
        </w:rPr>
        <w:t>and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third</w:t>
      </w:r>
      <w:proofErr w:type="spellEnd"/>
      <w:r w:rsidRPr="007916B0">
        <w:rPr>
          <w:color w:val="000000"/>
          <w:lang w:eastAsia="tr-TR"/>
        </w:rPr>
        <w:t xml:space="preserve"> in </w:t>
      </w:r>
      <w:proofErr w:type="spellStart"/>
      <w:r w:rsidRPr="007916B0">
        <w:rPr>
          <w:color w:val="000000"/>
          <w:lang w:eastAsia="tr-TR"/>
        </w:rPr>
        <w:t>their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faculties</w:t>
      </w:r>
      <w:proofErr w:type="spellEnd"/>
      <w:r w:rsidRPr="007916B0">
        <w:rPr>
          <w:color w:val="000000"/>
          <w:lang w:eastAsia="tr-TR"/>
        </w:rPr>
        <w:t xml:space="preserve"> at </w:t>
      </w:r>
      <w:r w:rsidRPr="00B047A8">
        <w:rPr>
          <w:color w:val="000000"/>
          <w:lang w:eastAsia="tr-TR"/>
        </w:rPr>
        <w:t>Fenerbahçe</w:t>
      </w:r>
      <w:r w:rsidRPr="007916B0">
        <w:rPr>
          <w:color w:val="000000"/>
          <w:lang w:eastAsia="tr-TR"/>
        </w:rPr>
        <w:t xml:space="preserve"> </w:t>
      </w:r>
      <w:proofErr w:type="spellStart"/>
      <w:r w:rsidRPr="00B047A8">
        <w:rPr>
          <w:color w:val="000000"/>
          <w:lang w:eastAsia="tr-TR"/>
        </w:rPr>
        <w:t>U</w:t>
      </w:r>
      <w:r w:rsidRPr="007916B0">
        <w:rPr>
          <w:color w:val="000000"/>
          <w:lang w:eastAsia="tr-TR"/>
        </w:rPr>
        <w:t>niversity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are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granted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additional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scholarships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for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all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programs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under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the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Graduate</w:t>
      </w:r>
      <w:proofErr w:type="spellEnd"/>
      <w:r w:rsidRPr="007916B0">
        <w:rPr>
          <w:color w:val="000000"/>
          <w:lang w:eastAsia="tr-TR"/>
        </w:rPr>
        <w:t xml:space="preserve"> School as </w:t>
      </w:r>
      <w:proofErr w:type="spellStart"/>
      <w:r w:rsidRPr="007916B0">
        <w:rPr>
          <w:color w:val="000000"/>
          <w:lang w:eastAsia="tr-TR"/>
        </w:rPr>
        <w:t>follows</w:t>
      </w:r>
      <w:proofErr w:type="spellEnd"/>
      <w:r w:rsidRPr="007916B0">
        <w:rPr>
          <w:color w:val="000000"/>
          <w:lang w:eastAsia="tr-TR"/>
        </w:rPr>
        <w:t>:</w:t>
      </w:r>
    </w:p>
    <w:p w14:paraId="1293D498" w14:textId="77777777" w:rsidR="007916B0" w:rsidRPr="00B047A8" w:rsidRDefault="007916B0" w:rsidP="007916B0">
      <w:pPr>
        <w:widowControl/>
        <w:autoSpaceDE/>
        <w:autoSpaceDN/>
        <w:spacing w:before="100" w:beforeAutospacing="1" w:after="100" w:afterAutospacing="1"/>
        <w:rPr>
          <w:color w:val="000000"/>
          <w:lang w:eastAsia="tr-TR"/>
        </w:rPr>
      </w:pPr>
      <w:r w:rsidRPr="00B047A8">
        <w:rPr>
          <w:color w:val="000000"/>
          <w:lang w:eastAsia="tr-TR"/>
        </w:rPr>
        <w:t>First-</w:t>
      </w:r>
      <w:proofErr w:type="spellStart"/>
      <w:r w:rsidRPr="00B047A8">
        <w:rPr>
          <w:color w:val="000000"/>
          <w:lang w:eastAsia="tr-TR"/>
        </w:rPr>
        <w:t>ranked</w:t>
      </w:r>
      <w:proofErr w:type="spellEnd"/>
      <w:r w:rsidRPr="00B047A8">
        <w:rPr>
          <w:color w:val="000000"/>
          <w:lang w:eastAsia="tr-TR"/>
        </w:rPr>
        <w:t xml:space="preserve"> </w:t>
      </w:r>
      <w:proofErr w:type="spellStart"/>
      <w:r w:rsidRPr="00B047A8">
        <w:rPr>
          <w:color w:val="000000"/>
          <w:lang w:eastAsia="tr-TR"/>
        </w:rPr>
        <w:t>graduate</w:t>
      </w:r>
      <w:proofErr w:type="spellEnd"/>
      <w:r w:rsidRPr="00B047A8">
        <w:rPr>
          <w:color w:val="000000"/>
          <w:lang w:eastAsia="tr-TR"/>
        </w:rPr>
        <w:t xml:space="preserve"> of </w:t>
      </w:r>
      <w:proofErr w:type="spellStart"/>
      <w:r w:rsidRPr="00B047A8">
        <w:rPr>
          <w:color w:val="000000"/>
          <w:lang w:eastAsia="tr-TR"/>
        </w:rPr>
        <w:t>the</w:t>
      </w:r>
      <w:proofErr w:type="spellEnd"/>
      <w:r w:rsidRPr="00B047A8">
        <w:rPr>
          <w:color w:val="000000"/>
          <w:lang w:eastAsia="tr-TR"/>
        </w:rPr>
        <w:t xml:space="preserve"> </w:t>
      </w:r>
      <w:proofErr w:type="spellStart"/>
      <w:r w:rsidRPr="00B047A8">
        <w:rPr>
          <w:color w:val="000000"/>
          <w:lang w:eastAsia="tr-TR"/>
        </w:rPr>
        <w:t>faculty</w:t>
      </w:r>
      <w:proofErr w:type="spellEnd"/>
      <w:r w:rsidRPr="007916B0">
        <w:rPr>
          <w:color w:val="000000"/>
          <w:lang w:eastAsia="tr-TR"/>
        </w:rPr>
        <w:t xml:space="preserve">: 100% </w:t>
      </w:r>
      <w:proofErr w:type="spellStart"/>
      <w:r w:rsidRPr="007916B0">
        <w:rPr>
          <w:color w:val="000000"/>
          <w:lang w:eastAsia="tr-TR"/>
        </w:rPr>
        <w:t>scholarship</w:t>
      </w:r>
      <w:proofErr w:type="spellEnd"/>
      <w:r w:rsidRPr="00B047A8">
        <w:rPr>
          <w:color w:val="000000"/>
          <w:lang w:eastAsia="tr-TR"/>
        </w:rPr>
        <w:t xml:space="preserve"> / Second-</w:t>
      </w:r>
      <w:proofErr w:type="spellStart"/>
      <w:r w:rsidRPr="00B047A8">
        <w:rPr>
          <w:color w:val="000000"/>
          <w:lang w:eastAsia="tr-TR"/>
        </w:rPr>
        <w:t>ranked</w:t>
      </w:r>
      <w:proofErr w:type="spellEnd"/>
      <w:r w:rsidRPr="00B047A8">
        <w:rPr>
          <w:color w:val="000000"/>
          <w:lang w:eastAsia="tr-TR"/>
        </w:rPr>
        <w:t xml:space="preserve"> </w:t>
      </w:r>
      <w:proofErr w:type="spellStart"/>
      <w:r w:rsidRPr="00B047A8">
        <w:rPr>
          <w:color w:val="000000"/>
          <w:lang w:eastAsia="tr-TR"/>
        </w:rPr>
        <w:t>graduate</w:t>
      </w:r>
      <w:proofErr w:type="spellEnd"/>
      <w:r w:rsidRPr="00B047A8">
        <w:rPr>
          <w:color w:val="000000"/>
          <w:lang w:eastAsia="tr-TR"/>
        </w:rPr>
        <w:t xml:space="preserve"> of </w:t>
      </w:r>
      <w:proofErr w:type="spellStart"/>
      <w:r w:rsidRPr="00B047A8">
        <w:rPr>
          <w:color w:val="000000"/>
          <w:lang w:eastAsia="tr-TR"/>
        </w:rPr>
        <w:t>the</w:t>
      </w:r>
      <w:proofErr w:type="spellEnd"/>
      <w:r w:rsidRPr="00B047A8">
        <w:rPr>
          <w:color w:val="000000"/>
          <w:lang w:eastAsia="tr-TR"/>
        </w:rPr>
        <w:t xml:space="preserve"> </w:t>
      </w:r>
      <w:proofErr w:type="spellStart"/>
      <w:r w:rsidRPr="00B047A8">
        <w:rPr>
          <w:color w:val="000000"/>
          <w:lang w:eastAsia="tr-TR"/>
        </w:rPr>
        <w:t>faculty</w:t>
      </w:r>
      <w:proofErr w:type="spellEnd"/>
      <w:r w:rsidRPr="007916B0">
        <w:rPr>
          <w:color w:val="000000"/>
          <w:lang w:eastAsia="tr-TR"/>
        </w:rPr>
        <w:t xml:space="preserve">: 75% </w:t>
      </w:r>
      <w:proofErr w:type="spellStart"/>
      <w:r w:rsidRPr="007916B0">
        <w:rPr>
          <w:color w:val="000000"/>
          <w:lang w:eastAsia="tr-TR"/>
        </w:rPr>
        <w:t>scholarship</w:t>
      </w:r>
      <w:proofErr w:type="spellEnd"/>
      <w:r w:rsidRPr="00B047A8">
        <w:rPr>
          <w:color w:val="000000"/>
          <w:lang w:eastAsia="tr-TR"/>
        </w:rPr>
        <w:t xml:space="preserve"> / Third-</w:t>
      </w:r>
      <w:proofErr w:type="spellStart"/>
      <w:r w:rsidRPr="00B047A8">
        <w:rPr>
          <w:color w:val="000000"/>
          <w:lang w:eastAsia="tr-TR"/>
        </w:rPr>
        <w:t>ranked</w:t>
      </w:r>
      <w:proofErr w:type="spellEnd"/>
      <w:r w:rsidRPr="00B047A8">
        <w:rPr>
          <w:color w:val="000000"/>
          <w:lang w:eastAsia="tr-TR"/>
        </w:rPr>
        <w:t xml:space="preserve"> </w:t>
      </w:r>
      <w:proofErr w:type="spellStart"/>
      <w:r w:rsidRPr="00B047A8">
        <w:rPr>
          <w:color w:val="000000"/>
          <w:lang w:eastAsia="tr-TR"/>
        </w:rPr>
        <w:t>graduate</w:t>
      </w:r>
      <w:proofErr w:type="spellEnd"/>
      <w:r w:rsidRPr="00B047A8">
        <w:rPr>
          <w:color w:val="000000"/>
          <w:lang w:eastAsia="tr-TR"/>
        </w:rPr>
        <w:t xml:space="preserve"> of </w:t>
      </w:r>
      <w:proofErr w:type="spellStart"/>
      <w:r w:rsidRPr="00B047A8">
        <w:rPr>
          <w:color w:val="000000"/>
          <w:lang w:eastAsia="tr-TR"/>
        </w:rPr>
        <w:t>the</w:t>
      </w:r>
      <w:proofErr w:type="spellEnd"/>
      <w:r w:rsidRPr="00B047A8">
        <w:rPr>
          <w:color w:val="000000"/>
          <w:lang w:eastAsia="tr-TR"/>
        </w:rPr>
        <w:t xml:space="preserve"> </w:t>
      </w:r>
      <w:proofErr w:type="spellStart"/>
      <w:r w:rsidRPr="00B047A8">
        <w:rPr>
          <w:color w:val="000000"/>
          <w:lang w:eastAsia="tr-TR"/>
        </w:rPr>
        <w:t>faculty</w:t>
      </w:r>
      <w:proofErr w:type="spellEnd"/>
      <w:r w:rsidRPr="007916B0">
        <w:rPr>
          <w:color w:val="000000"/>
          <w:lang w:eastAsia="tr-TR"/>
        </w:rPr>
        <w:t xml:space="preserve">: 50% </w:t>
      </w:r>
      <w:proofErr w:type="spellStart"/>
      <w:r w:rsidRPr="007916B0">
        <w:rPr>
          <w:color w:val="000000"/>
          <w:lang w:eastAsia="tr-TR"/>
        </w:rPr>
        <w:t>scholarship</w:t>
      </w:r>
      <w:proofErr w:type="spellEnd"/>
    </w:p>
    <w:p w14:paraId="562D91D1" w14:textId="08B912A6" w:rsidR="007916B0" w:rsidRPr="007916B0" w:rsidRDefault="007916B0" w:rsidP="007916B0">
      <w:pPr>
        <w:widowControl/>
        <w:autoSpaceDE/>
        <w:autoSpaceDN/>
        <w:spacing w:before="100" w:beforeAutospacing="1" w:after="100" w:afterAutospacing="1"/>
        <w:rPr>
          <w:color w:val="000000"/>
          <w:lang w:eastAsia="tr-TR"/>
        </w:rPr>
      </w:pPr>
      <w:r w:rsidRPr="00B047A8">
        <w:rPr>
          <w:b/>
          <w:bCs/>
          <w:color w:val="000000"/>
          <w:lang w:eastAsia="tr-TR"/>
        </w:rPr>
        <w:lastRenderedPageBreak/>
        <w:t>2)</w:t>
      </w:r>
      <w:proofErr w:type="spellStart"/>
      <w:r w:rsidRPr="007916B0">
        <w:rPr>
          <w:b/>
          <w:bCs/>
          <w:color w:val="000000"/>
          <w:lang w:eastAsia="tr-TR"/>
        </w:rPr>
        <w:t>Employee</w:t>
      </w:r>
      <w:proofErr w:type="spellEnd"/>
      <w:r w:rsidRPr="007916B0">
        <w:rPr>
          <w:b/>
          <w:bCs/>
          <w:color w:val="000000"/>
          <w:lang w:eastAsia="tr-TR"/>
        </w:rPr>
        <w:t xml:space="preserve"> </w:t>
      </w:r>
      <w:proofErr w:type="spellStart"/>
      <w:r w:rsidRPr="007916B0">
        <w:rPr>
          <w:b/>
          <w:bCs/>
          <w:color w:val="000000"/>
          <w:lang w:eastAsia="tr-TR"/>
        </w:rPr>
        <w:t>Scholarship</w:t>
      </w:r>
      <w:proofErr w:type="spellEnd"/>
      <w:r w:rsidRPr="007916B0">
        <w:rPr>
          <w:color w:val="000000"/>
          <w:lang w:eastAsia="tr-TR"/>
        </w:rPr>
        <w:br/>
        <w:t xml:space="preserve">50% </w:t>
      </w:r>
      <w:proofErr w:type="spellStart"/>
      <w:r w:rsidRPr="007916B0">
        <w:rPr>
          <w:color w:val="000000"/>
          <w:lang w:eastAsia="tr-TR"/>
        </w:rPr>
        <w:t>discount</w:t>
      </w:r>
      <w:proofErr w:type="spellEnd"/>
      <w:r w:rsidRPr="007916B0">
        <w:rPr>
          <w:color w:val="000000"/>
          <w:lang w:eastAsia="tr-TR"/>
        </w:rPr>
        <w:t xml:space="preserve"> is </w:t>
      </w:r>
      <w:proofErr w:type="spellStart"/>
      <w:r w:rsidRPr="007916B0">
        <w:rPr>
          <w:color w:val="000000"/>
          <w:lang w:eastAsia="tr-TR"/>
        </w:rPr>
        <w:t>granted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for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employees</w:t>
      </w:r>
      <w:proofErr w:type="spellEnd"/>
      <w:r w:rsidRPr="007916B0">
        <w:rPr>
          <w:color w:val="000000"/>
          <w:lang w:eastAsia="tr-TR"/>
        </w:rPr>
        <w:t xml:space="preserve"> of Fenerbahçe </w:t>
      </w:r>
      <w:proofErr w:type="spellStart"/>
      <w:r w:rsidRPr="007916B0">
        <w:rPr>
          <w:color w:val="000000"/>
          <w:lang w:eastAsia="tr-TR"/>
        </w:rPr>
        <w:t>University</w:t>
      </w:r>
      <w:proofErr w:type="spellEnd"/>
      <w:r w:rsidRPr="007916B0">
        <w:rPr>
          <w:color w:val="000000"/>
          <w:lang w:eastAsia="tr-TR"/>
        </w:rPr>
        <w:t xml:space="preserve">, Medicana </w:t>
      </w:r>
      <w:proofErr w:type="spellStart"/>
      <w:r w:rsidRPr="007916B0">
        <w:rPr>
          <w:color w:val="000000"/>
          <w:lang w:eastAsia="tr-TR"/>
        </w:rPr>
        <w:t>Health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Group</w:t>
      </w:r>
      <w:proofErr w:type="spellEnd"/>
      <w:r w:rsidRPr="007916B0">
        <w:rPr>
          <w:color w:val="000000"/>
          <w:lang w:eastAsia="tr-TR"/>
        </w:rPr>
        <w:t xml:space="preserve">, </w:t>
      </w:r>
      <w:proofErr w:type="spellStart"/>
      <w:r w:rsidRPr="007916B0">
        <w:rPr>
          <w:color w:val="000000"/>
          <w:lang w:eastAsia="tr-TR"/>
        </w:rPr>
        <w:t>and</w:t>
      </w:r>
      <w:proofErr w:type="spellEnd"/>
      <w:r w:rsidRPr="007916B0">
        <w:rPr>
          <w:color w:val="000000"/>
          <w:lang w:eastAsia="tr-TR"/>
        </w:rPr>
        <w:t xml:space="preserve"> MBA Schools in </w:t>
      </w:r>
      <w:proofErr w:type="spellStart"/>
      <w:r w:rsidRPr="007916B0">
        <w:rPr>
          <w:color w:val="000000"/>
          <w:lang w:eastAsia="tr-TR"/>
        </w:rPr>
        <w:t>programs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offered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by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the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Graduate</w:t>
      </w:r>
      <w:proofErr w:type="spellEnd"/>
      <w:r w:rsidRPr="007916B0">
        <w:rPr>
          <w:color w:val="000000"/>
          <w:lang w:eastAsia="tr-TR"/>
        </w:rPr>
        <w:t xml:space="preserve"> School</w:t>
      </w:r>
      <w:r w:rsidR="00B047A8" w:rsidRPr="00B047A8">
        <w:rPr>
          <w:color w:val="000000"/>
          <w:lang w:eastAsia="tr-TR"/>
        </w:rPr>
        <w:t>.</w:t>
      </w:r>
    </w:p>
    <w:p w14:paraId="2D3FD372" w14:textId="7381A73E" w:rsidR="007916B0" w:rsidRPr="007916B0" w:rsidRDefault="00B047A8" w:rsidP="00B047A8">
      <w:pPr>
        <w:widowControl/>
        <w:autoSpaceDE/>
        <w:autoSpaceDN/>
        <w:spacing w:before="100" w:beforeAutospacing="1" w:after="100" w:afterAutospacing="1"/>
        <w:rPr>
          <w:color w:val="000000"/>
          <w:lang w:eastAsia="tr-TR"/>
        </w:rPr>
      </w:pPr>
      <w:r w:rsidRPr="00B047A8">
        <w:rPr>
          <w:b/>
          <w:bCs/>
          <w:color w:val="000000"/>
          <w:lang w:eastAsia="tr-TR"/>
        </w:rPr>
        <w:t>3)</w:t>
      </w:r>
      <w:r w:rsidR="007916B0" w:rsidRPr="007916B0">
        <w:rPr>
          <w:b/>
          <w:bCs/>
          <w:color w:val="000000"/>
          <w:lang w:eastAsia="tr-TR"/>
        </w:rPr>
        <w:t xml:space="preserve">FBSK </w:t>
      </w:r>
      <w:proofErr w:type="spellStart"/>
      <w:r w:rsidR="007916B0" w:rsidRPr="007916B0">
        <w:rPr>
          <w:b/>
          <w:bCs/>
          <w:color w:val="000000"/>
          <w:lang w:eastAsia="tr-TR"/>
        </w:rPr>
        <w:t>Scholarship</w:t>
      </w:r>
      <w:proofErr w:type="spellEnd"/>
      <w:r w:rsidR="007916B0" w:rsidRPr="007916B0">
        <w:rPr>
          <w:color w:val="000000"/>
          <w:lang w:eastAsia="tr-TR"/>
        </w:rPr>
        <w:br/>
        <w:t xml:space="preserve">25% </w:t>
      </w:r>
      <w:proofErr w:type="spellStart"/>
      <w:r w:rsidR="007916B0" w:rsidRPr="007916B0">
        <w:rPr>
          <w:color w:val="000000"/>
          <w:lang w:eastAsia="tr-TR"/>
        </w:rPr>
        <w:t>discount</w:t>
      </w:r>
      <w:proofErr w:type="spellEnd"/>
      <w:r w:rsidR="007916B0" w:rsidRPr="007916B0">
        <w:rPr>
          <w:color w:val="000000"/>
          <w:lang w:eastAsia="tr-TR"/>
        </w:rPr>
        <w:t xml:space="preserve"> </w:t>
      </w:r>
      <w:proofErr w:type="spellStart"/>
      <w:r w:rsidR="007916B0" w:rsidRPr="007916B0">
        <w:rPr>
          <w:color w:val="000000"/>
          <w:lang w:eastAsia="tr-TR"/>
        </w:rPr>
        <w:t>for</w:t>
      </w:r>
      <w:proofErr w:type="spellEnd"/>
      <w:r w:rsidR="007916B0" w:rsidRPr="007916B0">
        <w:rPr>
          <w:color w:val="000000"/>
          <w:lang w:eastAsia="tr-TR"/>
        </w:rPr>
        <w:t xml:space="preserve"> </w:t>
      </w:r>
      <w:proofErr w:type="spellStart"/>
      <w:r w:rsidR="007916B0" w:rsidRPr="007916B0">
        <w:rPr>
          <w:color w:val="000000"/>
          <w:lang w:eastAsia="tr-TR"/>
        </w:rPr>
        <w:t>employees</w:t>
      </w:r>
      <w:proofErr w:type="spellEnd"/>
      <w:r w:rsidR="007916B0" w:rsidRPr="007916B0">
        <w:rPr>
          <w:color w:val="000000"/>
          <w:lang w:eastAsia="tr-TR"/>
        </w:rPr>
        <w:t xml:space="preserve"> of Fenerbahçe Sports Club </w:t>
      </w:r>
      <w:proofErr w:type="spellStart"/>
      <w:r w:rsidR="007916B0" w:rsidRPr="007916B0">
        <w:rPr>
          <w:color w:val="000000"/>
          <w:lang w:eastAsia="tr-TR"/>
        </w:rPr>
        <w:t>and</w:t>
      </w:r>
      <w:proofErr w:type="spellEnd"/>
      <w:r w:rsidR="007916B0" w:rsidRPr="007916B0">
        <w:rPr>
          <w:color w:val="000000"/>
          <w:lang w:eastAsia="tr-TR"/>
        </w:rPr>
        <w:t xml:space="preserve"> </w:t>
      </w:r>
      <w:proofErr w:type="spellStart"/>
      <w:r w:rsidR="007916B0" w:rsidRPr="007916B0">
        <w:rPr>
          <w:color w:val="000000"/>
          <w:lang w:eastAsia="tr-TR"/>
        </w:rPr>
        <w:t>members</w:t>
      </w:r>
      <w:proofErr w:type="spellEnd"/>
      <w:r w:rsidR="007916B0" w:rsidRPr="007916B0">
        <w:rPr>
          <w:color w:val="000000"/>
          <w:lang w:eastAsia="tr-TR"/>
        </w:rPr>
        <w:t xml:space="preserve"> of </w:t>
      </w:r>
      <w:proofErr w:type="spellStart"/>
      <w:r w:rsidR="007916B0" w:rsidRPr="007916B0">
        <w:rPr>
          <w:color w:val="000000"/>
          <w:lang w:eastAsia="tr-TR"/>
        </w:rPr>
        <w:t>the</w:t>
      </w:r>
      <w:proofErr w:type="spellEnd"/>
      <w:r w:rsidR="007916B0" w:rsidRPr="007916B0">
        <w:rPr>
          <w:color w:val="000000"/>
          <w:lang w:eastAsia="tr-TR"/>
        </w:rPr>
        <w:t xml:space="preserve"> Fenerbahçe </w:t>
      </w:r>
      <w:proofErr w:type="spellStart"/>
      <w:r w:rsidR="007916B0" w:rsidRPr="007916B0">
        <w:rPr>
          <w:color w:val="000000"/>
          <w:lang w:eastAsia="tr-TR"/>
        </w:rPr>
        <w:t>Congress</w:t>
      </w:r>
      <w:proofErr w:type="spellEnd"/>
      <w:r w:rsidR="007916B0" w:rsidRPr="007916B0">
        <w:rPr>
          <w:color w:val="000000"/>
          <w:lang w:eastAsia="tr-TR"/>
        </w:rPr>
        <w:t>.</w:t>
      </w:r>
    </w:p>
    <w:p w14:paraId="049F9210" w14:textId="40A2D15B" w:rsidR="007916B0" w:rsidRPr="007916B0" w:rsidRDefault="00B047A8" w:rsidP="00B047A8">
      <w:pPr>
        <w:widowControl/>
        <w:autoSpaceDE/>
        <w:autoSpaceDN/>
        <w:spacing w:before="100" w:beforeAutospacing="1" w:after="100" w:afterAutospacing="1"/>
        <w:rPr>
          <w:color w:val="000000"/>
          <w:lang w:eastAsia="tr-TR"/>
        </w:rPr>
      </w:pPr>
      <w:r w:rsidRPr="00B047A8">
        <w:rPr>
          <w:b/>
          <w:bCs/>
          <w:color w:val="000000"/>
          <w:lang w:eastAsia="tr-TR"/>
        </w:rPr>
        <w:t>4)</w:t>
      </w:r>
      <w:proofErr w:type="spellStart"/>
      <w:r w:rsidR="007916B0" w:rsidRPr="007916B0">
        <w:rPr>
          <w:b/>
          <w:bCs/>
          <w:color w:val="000000"/>
          <w:lang w:eastAsia="tr-TR"/>
        </w:rPr>
        <w:t>Provincial</w:t>
      </w:r>
      <w:proofErr w:type="spellEnd"/>
      <w:r w:rsidR="007916B0" w:rsidRPr="007916B0">
        <w:rPr>
          <w:b/>
          <w:bCs/>
          <w:color w:val="000000"/>
          <w:lang w:eastAsia="tr-TR"/>
        </w:rPr>
        <w:t xml:space="preserve"> </w:t>
      </w:r>
      <w:proofErr w:type="spellStart"/>
      <w:r w:rsidR="007916B0" w:rsidRPr="007916B0">
        <w:rPr>
          <w:b/>
          <w:bCs/>
          <w:color w:val="000000"/>
          <w:lang w:eastAsia="tr-TR"/>
        </w:rPr>
        <w:t>Health</w:t>
      </w:r>
      <w:proofErr w:type="spellEnd"/>
      <w:r w:rsidR="007916B0" w:rsidRPr="007916B0">
        <w:rPr>
          <w:b/>
          <w:bCs/>
          <w:color w:val="000000"/>
          <w:lang w:eastAsia="tr-TR"/>
        </w:rPr>
        <w:t xml:space="preserve"> </w:t>
      </w:r>
      <w:proofErr w:type="spellStart"/>
      <w:r w:rsidR="007916B0" w:rsidRPr="007916B0">
        <w:rPr>
          <w:b/>
          <w:bCs/>
          <w:color w:val="000000"/>
          <w:lang w:eastAsia="tr-TR"/>
        </w:rPr>
        <w:t>Scholarship</w:t>
      </w:r>
      <w:proofErr w:type="spellEnd"/>
      <w:r w:rsidR="007916B0" w:rsidRPr="007916B0">
        <w:rPr>
          <w:color w:val="000000"/>
          <w:lang w:eastAsia="tr-TR"/>
        </w:rPr>
        <w:br/>
        <w:t xml:space="preserve">100% </w:t>
      </w:r>
      <w:proofErr w:type="spellStart"/>
      <w:r w:rsidR="007916B0" w:rsidRPr="007916B0">
        <w:rPr>
          <w:color w:val="000000"/>
          <w:lang w:eastAsia="tr-TR"/>
        </w:rPr>
        <w:t>scholarship</w:t>
      </w:r>
      <w:proofErr w:type="spellEnd"/>
      <w:r w:rsidR="007916B0" w:rsidRPr="007916B0">
        <w:rPr>
          <w:color w:val="000000"/>
          <w:lang w:eastAsia="tr-TR"/>
        </w:rPr>
        <w:t xml:space="preserve"> </w:t>
      </w:r>
      <w:proofErr w:type="spellStart"/>
      <w:r w:rsidR="007916B0" w:rsidRPr="007916B0">
        <w:rPr>
          <w:color w:val="000000"/>
          <w:lang w:eastAsia="tr-TR"/>
        </w:rPr>
        <w:t>for</w:t>
      </w:r>
      <w:proofErr w:type="spellEnd"/>
      <w:r w:rsidR="007916B0" w:rsidRPr="007916B0">
        <w:rPr>
          <w:color w:val="000000"/>
          <w:lang w:eastAsia="tr-TR"/>
        </w:rPr>
        <w:t xml:space="preserve"> </w:t>
      </w:r>
      <w:proofErr w:type="spellStart"/>
      <w:r w:rsidR="007916B0" w:rsidRPr="007916B0">
        <w:rPr>
          <w:color w:val="000000"/>
          <w:lang w:eastAsia="tr-TR"/>
        </w:rPr>
        <w:t>employees</w:t>
      </w:r>
      <w:proofErr w:type="spellEnd"/>
      <w:r w:rsidR="007916B0" w:rsidRPr="007916B0">
        <w:rPr>
          <w:color w:val="000000"/>
          <w:lang w:eastAsia="tr-TR"/>
        </w:rPr>
        <w:t xml:space="preserve"> of </w:t>
      </w:r>
      <w:proofErr w:type="spellStart"/>
      <w:r w:rsidR="007916B0" w:rsidRPr="007916B0">
        <w:rPr>
          <w:color w:val="000000"/>
          <w:lang w:eastAsia="tr-TR"/>
        </w:rPr>
        <w:t>Istanbul</w:t>
      </w:r>
      <w:proofErr w:type="spellEnd"/>
      <w:r w:rsidR="007916B0" w:rsidRPr="007916B0">
        <w:rPr>
          <w:color w:val="000000"/>
          <w:lang w:eastAsia="tr-TR"/>
        </w:rPr>
        <w:t xml:space="preserve"> </w:t>
      </w:r>
      <w:proofErr w:type="spellStart"/>
      <w:r w:rsidR="007916B0" w:rsidRPr="007916B0">
        <w:rPr>
          <w:color w:val="000000"/>
          <w:lang w:eastAsia="tr-TR"/>
        </w:rPr>
        <w:t>Provincial</w:t>
      </w:r>
      <w:proofErr w:type="spellEnd"/>
      <w:r w:rsidR="007916B0" w:rsidRPr="007916B0">
        <w:rPr>
          <w:color w:val="000000"/>
          <w:lang w:eastAsia="tr-TR"/>
        </w:rPr>
        <w:t xml:space="preserve"> </w:t>
      </w:r>
      <w:proofErr w:type="spellStart"/>
      <w:r w:rsidR="007916B0" w:rsidRPr="007916B0">
        <w:rPr>
          <w:color w:val="000000"/>
          <w:lang w:eastAsia="tr-TR"/>
        </w:rPr>
        <w:t>Health</w:t>
      </w:r>
      <w:proofErr w:type="spellEnd"/>
      <w:r w:rsidR="007916B0" w:rsidRPr="007916B0">
        <w:rPr>
          <w:color w:val="000000"/>
          <w:lang w:eastAsia="tr-TR"/>
        </w:rPr>
        <w:t xml:space="preserve"> </w:t>
      </w:r>
      <w:proofErr w:type="spellStart"/>
      <w:r w:rsidR="007916B0" w:rsidRPr="007916B0">
        <w:rPr>
          <w:color w:val="000000"/>
          <w:lang w:eastAsia="tr-TR"/>
        </w:rPr>
        <w:t>Directorate</w:t>
      </w:r>
      <w:proofErr w:type="spellEnd"/>
      <w:r w:rsidR="007916B0" w:rsidRPr="007916B0">
        <w:rPr>
          <w:color w:val="000000"/>
          <w:lang w:eastAsia="tr-TR"/>
        </w:rPr>
        <w:t xml:space="preserve"> (</w:t>
      </w:r>
      <w:proofErr w:type="spellStart"/>
      <w:r w:rsidR="007916B0" w:rsidRPr="007916B0">
        <w:rPr>
          <w:color w:val="000000"/>
          <w:lang w:eastAsia="tr-TR"/>
        </w:rPr>
        <w:t>under</w:t>
      </w:r>
      <w:proofErr w:type="spellEnd"/>
      <w:r w:rsidR="007916B0" w:rsidRPr="007916B0">
        <w:rPr>
          <w:color w:val="000000"/>
          <w:lang w:eastAsia="tr-TR"/>
        </w:rPr>
        <w:t xml:space="preserve"> </w:t>
      </w:r>
      <w:proofErr w:type="spellStart"/>
      <w:r w:rsidR="007916B0" w:rsidRPr="007916B0">
        <w:rPr>
          <w:color w:val="000000"/>
          <w:lang w:eastAsia="tr-TR"/>
        </w:rPr>
        <w:t>protocol</w:t>
      </w:r>
      <w:proofErr w:type="spellEnd"/>
      <w:r w:rsidR="007916B0" w:rsidRPr="007916B0">
        <w:rPr>
          <w:color w:val="000000"/>
          <w:lang w:eastAsia="tr-TR"/>
        </w:rPr>
        <w:t xml:space="preserve"> </w:t>
      </w:r>
      <w:proofErr w:type="spellStart"/>
      <w:r w:rsidR="007916B0" w:rsidRPr="007916B0">
        <w:rPr>
          <w:color w:val="000000"/>
          <w:lang w:eastAsia="tr-TR"/>
        </w:rPr>
        <w:t>agreement</w:t>
      </w:r>
      <w:proofErr w:type="spellEnd"/>
      <w:r w:rsidR="007916B0" w:rsidRPr="007916B0">
        <w:rPr>
          <w:color w:val="000000"/>
          <w:lang w:eastAsia="tr-TR"/>
        </w:rPr>
        <w:t>).</w:t>
      </w:r>
    </w:p>
    <w:p w14:paraId="78B31486" w14:textId="7A895EC5" w:rsidR="007916B0" w:rsidRPr="007916B0" w:rsidRDefault="00B047A8" w:rsidP="00B047A8">
      <w:pPr>
        <w:widowControl/>
        <w:autoSpaceDE/>
        <w:autoSpaceDN/>
        <w:rPr>
          <w:color w:val="000000"/>
          <w:lang w:eastAsia="tr-TR"/>
        </w:rPr>
      </w:pPr>
      <w:r w:rsidRPr="00B047A8">
        <w:rPr>
          <w:b/>
          <w:bCs/>
          <w:color w:val="000000"/>
          <w:lang w:eastAsia="tr-TR"/>
        </w:rPr>
        <w:t>5)</w:t>
      </w:r>
      <w:r w:rsidR="007916B0" w:rsidRPr="007916B0">
        <w:rPr>
          <w:b/>
          <w:bCs/>
          <w:color w:val="000000"/>
          <w:lang w:eastAsia="tr-TR"/>
        </w:rPr>
        <w:t xml:space="preserve">Partner </w:t>
      </w:r>
      <w:proofErr w:type="spellStart"/>
      <w:r w:rsidR="007916B0" w:rsidRPr="007916B0">
        <w:rPr>
          <w:b/>
          <w:bCs/>
          <w:color w:val="000000"/>
          <w:lang w:eastAsia="tr-TR"/>
        </w:rPr>
        <w:t>Institutions</w:t>
      </w:r>
      <w:proofErr w:type="spellEnd"/>
      <w:r w:rsidR="007916B0" w:rsidRPr="007916B0">
        <w:rPr>
          <w:b/>
          <w:bCs/>
          <w:color w:val="000000"/>
          <w:lang w:eastAsia="tr-TR"/>
        </w:rPr>
        <w:t xml:space="preserve"> </w:t>
      </w:r>
      <w:proofErr w:type="spellStart"/>
      <w:r w:rsidR="007916B0" w:rsidRPr="007916B0">
        <w:rPr>
          <w:b/>
          <w:bCs/>
          <w:color w:val="000000"/>
          <w:lang w:eastAsia="tr-TR"/>
        </w:rPr>
        <w:t>Scholarship</w:t>
      </w:r>
      <w:proofErr w:type="spellEnd"/>
    </w:p>
    <w:p w14:paraId="09275909" w14:textId="6FAA2748" w:rsidR="007916B0" w:rsidRPr="007916B0" w:rsidRDefault="007916B0" w:rsidP="00B047A8">
      <w:pPr>
        <w:widowControl/>
        <w:autoSpaceDE/>
        <w:autoSpaceDN/>
        <w:rPr>
          <w:color w:val="000000"/>
          <w:lang w:eastAsia="tr-TR"/>
        </w:rPr>
      </w:pPr>
      <w:r w:rsidRPr="007916B0">
        <w:rPr>
          <w:color w:val="000000"/>
          <w:lang w:eastAsia="tr-TR"/>
        </w:rPr>
        <w:t>Eğitim Bir-Se</w:t>
      </w:r>
      <w:r w:rsidR="00B047A8" w:rsidRPr="00B047A8">
        <w:rPr>
          <w:color w:val="000000"/>
          <w:lang w:eastAsia="tr-TR"/>
        </w:rPr>
        <w:t>n</w:t>
      </w:r>
      <w:r w:rsidRPr="007916B0">
        <w:rPr>
          <w:color w:val="000000"/>
          <w:lang w:eastAsia="tr-TR"/>
        </w:rPr>
        <w:t xml:space="preserve"> +25%</w:t>
      </w:r>
    </w:p>
    <w:p w14:paraId="458F6797" w14:textId="6DB1D97C" w:rsidR="007916B0" w:rsidRPr="007916B0" w:rsidRDefault="007916B0" w:rsidP="00B047A8">
      <w:pPr>
        <w:widowControl/>
        <w:autoSpaceDE/>
        <w:autoSpaceDN/>
        <w:rPr>
          <w:color w:val="000000"/>
          <w:lang w:eastAsia="tr-TR"/>
        </w:rPr>
      </w:pPr>
      <w:r w:rsidRPr="007916B0">
        <w:rPr>
          <w:color w:val="000000"/>
          <w:lang w:eastAsia="tr-TR"/>
        </w:rPr>
        <w:t>Kamu-Sen +25%</w:t>
      </w:r>
    </w:p>
    <w:p w14:paraId="2985E3F9" w14:textId="5AF14C47" w:rsidR="007916B0" w:rsidRPr="007916B0" w:rsidRDefault="007916B0" w:rsidP="00B047A8">
      <w:pPr>
        <w:widowControl/>
        <w:autoSpaceDE/>
        <w:autoSpaceDN/>
        <w:rPr>
          <w:color w:val="000000"/>
          <w:lang w:eastAsia="tr-TR"/>
        </w:rPr>
      </w:pPr>
      <w:r w:rsidRPr="007916B0">
        <w:rPr>
          <w:color w:val="000000"/>
          <w:lang w:eastAsia="tr-TR"/>
        </w:rPr>
        <w:t xml:space="preserve">Eğitim ve Bilim </w:t>
      </w:r>
      <w:proofErr w:type="spellStart"/>
      <w:r w:rsidRPr="007916B0">
        <w:rPr>
          <w:color w:val="000000"/>
          <w:lang w:eastAsia="tr-TR"/>
        </w:rPr>
        <w:t>İşgörenleri</w:t>
      </w:r>
      <w:proofErr w:type="spellEnd"/>
      <w:r w:rsidRPr="007916B0">
        <w:rPr>
          <w:color w:val="000000"/>
          <w:lang w:eastAsia="tr-TR"/>
        </w:rPr>
        <w:t xml:space="preserve"> Sendikası +25%</w:t>
      </w:r>
    </w:p>
    <w:p w14:paraId="10879250" w14:textId="77777777" w:rsidR="007916B0" w:rsidRPr="007916B0" w:rsidRDefault="007916B0" w:rsidP="00B047A8">
      <w:pPr>
        <w:widowControl/>
        <w:autoSpaceDE/>
        <w:autoSpaceDN/>
        <w:rPr>
          <w:color w:val="000000"/>
          <w:lang w:eastAsia="tr-TR"/>
        </w:rPr>
      </w:pPr>
      <w:r w:rsidRPr="007916B0">
        <w:rPr>
          <w:color w:val="000000"/>
          <w:lang w:eastAsia="tr-TR"/>
        </w:rPr>
        <w:t xml:space="preserve">Hep-Sen: </w:t>
      </w:r>
      <w:proofErr w:type="spellStart"/>
      <w:r w:rsidRPr="007916B0">
        <w:rPr>
          <w:color w:val="000000"/>
          <w:lang w:eastAsia="tr-TR"/>
        </w:rPr>
        <w:t>no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discount</w:t>
      </w:r>
      <w:proofErr w:type="spellEnd"/>
    </w:p>
    <w:p w14:paraId="1F18936A" w14:textId="7F29BC96" w:rsidR="007916B0" w:rsidRPr="007916B0" w:rsidRDefault="00B047A8" w:rsidP="00B047A8">
      <w:pPr>
        <w:widowControl/>
        <w:autoSpaceDE/>
        <w:autoSpaceDN/>
        <w:spacing w:before="100" w:beforeAutospacing="1" w:after="100" w:afterAutospacing="1"/>
        <w:rPr>
          <w:color w:val="000000"/>
          <w:lang w:eastAsia="tr-TR"/>
        </w:rPr>
      </w:pPr>
      <w:r>
        <w:rPr>
          <w:b/>
          <w:bCs/>
          <w:color w:val="000000"/>
          <w:lang w:eastAsia="tr-TR"/>
        </w:rPr>
        <w:t>6)</w:t>
      </w:r>
      <w:r w:rsidR="007916B0" w:rsidRPr="007916B0">
        <w:rPr>
          <w:b/>
          <w:bCs/>
          <w:color w:val="000000"/>
          <w:lang w:eastAsia="tr-TR"/>
        </w:rPr>
        <w:t xml:space="preserve">FBÜ </w:t>
      </w:r>
      <w:proofErr w:type="spellStart"/>
      <w:r w:rsidR="007916B0" w:rsidRPr="007916B0">
        <w:rPr>
          <w:b/>
          <w:bCs/>
          <w:color w:val="000000"/>
          <w:lang w:eastAsia="tr-TR"/>
        </w:rPr>
        <w:t>Alumni</w:t>
      </w:r>
      <w:proofErr w:type="spellEnd"/>
      <w:r w:rsidR="007916B0" w:rsidRPr="007916B0">
        <w:rPr>
          <w:b/>
          <w:bCs/>
          <w:color w:val="000000"/>
          <w:lang w:eastAsia="tr-TR"/>
        </w:rPr>
        <w:t xml:space="preserve"> </w:t>
      </w:r>
      <w:proofErr w:type="spellStart"/>
      <w:r w:rsidR="007916B0" w:rsidRPr="007916B0">
        <w:rPr>
          <w:b/>
          <w:bCs/>
          <w:color w:val="000000"/>
          <w:lang w:eastAsia="tr-TR"/>
        </w:rPr>
        <w:t>Scholarship</w:t>
      </w:r>
      <w:proofErr w:type="spellEnd"/>
      <w:r w:rsidR="007916B0" w:rsidRPr="007916B0">
        <w:rPr>
          <w:color w:val="000000"/>
          <w:lang w:eastAsia="tr-TR"/>
        </w:rPr>
        <w:br/>
        <w:t xml:space="preserve">25% </w:t>
      </w:r>
      <w:proofErr w:type="spellStart"/>
      <w:r w:rsidR="007916B0" w:rsidRPr="007916B0">
        <w:rPr>
          <w:color w:val="000000"/>
          <w:lang w:eastAsia="tr-TR"/>
        </w:rPr>
        <w:t>discount</w:t>
      </w:r>
      <w:proofErr w:type="spellEnd"/>
      <w:r w:rsidR="007916B0" w:rsidRPr="007916B0">
        <w:rPr>
          <w:color w:val="000000"/>
          <w:lang w:eastAsia="tr-TR"/>
        </w:rPr>
        <w:t xml:space="preserve"> </w:t>
      </w:r>
      <w:proofErr w:type="spellStart"/>
      <w:r w:rsidR="007916B0" w:rsidRPr="007916B0">
        <w:rPr>
          <w:color w:val="000000"/>
          <w:lang w:eastAsia="tr-TR"/>
        </w:rPr>
        <w:t>for</w:t>
      </w:r>
      <w:proofErr w:type="spellEnd"/>
      <w:r w:rsidR="007916B0" w:rsidRPr="007916B0">
        <w:rPr>
          <w:color w:val="000000"/>
          <w:lang w:eastAsia="tr-TR"/>
        </w:rPr>
        <w:t xml:space="preserve"> Fenerbahçe </w:t>
      </w:r>
      <w:proofErr w:type="spellStart"/>
      <w:r w:rsidR="007916B0" w:rsidRPr="007916B0">
        <w:rPr>
          <w:color w:val="000000"/>
          <w:lang w:eastAsia="tr-TR"/>
        </w:rPr>
        <w:t>University</w:t>
      </w:r>
      <w:proofErr w:type="spellEnd"/>
      <w:r w:rsidR="007916B0" w:rsidRPr="007916B0">
        <w:rPr>
          <w:color w:val="000000"/>
          <w:lang w:eastAsia="tr-TR"/>
        </w:rPr>
        <w:t xml:space="preserve"> </w:t>
      </w:r>
      <w:proofErr w:type="spellStart"/>
      <w:r w:rsidR="007916B0" w:rsidRPr="007916B0">
        <w:rPr>
          <w:color w:val="000000"/>
          <w:lang w:eastAsia="tr-TR"/>
        </w:rPr>
        <w:t>graduates</w:t>
      </w:r>
      <w:proofErr w:type="spellEnd"/>
    </w:p>
    <w:p w14:paraId="0CDC1989" w14:textId="77777777" w:rsidR="007916B0" w:rsidRPr="007916B0" w:rsidRDefault="007916B0" w:rsidP="007916B0">
      <w:pPr>
        <w:widowControl/>
        <w:autoSpaceDE/>
        <w:autoSpaceDN/>
        <w:spacing w:before="100" w:beforeAutospacing="1" w:after="100" w:afterAutospacing="1"/>
        <w:outlineLvl w:val="1"/>
        <w:rPr>
          <w:b/>
          <w:bCs/>
          <w:color w:val="000000"/>
          <w:lang w:eastAsia="tr-TR"/>
        </w:rPr>
      </w:pPr>
      <w:proofErr w:type="spellStart"/>
      <w:r w:rsidRPr="007916B0">
        <w:rPr>
          <w:b/>
          <w:bCs/>
          <w:color w:val="000000"/>
          <w:lang w:eastAsia="tr-TR"/>
        </w:rPr>
        <w:t>Notes</w:t>
      </w:r>
      <w:proofErr w:type="spellEnd"/>
    </w:p>
    <w:p w14:paraId="72CC4FF1" w14:textId="77777777" w:rsidR="007916B0" w:rsidRPr="007916B0" w:rsidRDefault="007916B0" w:rsidP="00B047A8">
      <w:pPr>
        <w:widowControl/>
        <w:autoSpaceDE/>
        <w:autoSpaceDN/>
        <w:spacing w:before="100" w:beforeAutospacing="1" w:after="100" w:afterAutospacing="1"/>
        <w:rPr>
          <w:color w:val="000000"/>
          <w:lang w:eastAsia="tr-TR"/>
        </w:rPr>
      </w:pPr>
      <w:r w:rsidRPr="007916B0">
        <w:rPr>
          <w:color w:val="000000"/>
          <w:lang w:eastAsia="tr-TR"/>
        </w:rPr>
        <w:t xml:space="preserve">A 10% </w:t>
      </w:r>
      <w:proofErr w:type="spellStart"/>
      <w:r w:rsidRPr="007916B0">
        <w:rPr>
          <w:color w:val="000000"/>
          <w:lang w:eastAsia="tr-TR"/>
        </w:rPr>
        <w:t>discount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applies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to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full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advance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payments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for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both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national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and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international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students</w:t>
      </w:r>
      <w:proofErr w:type="spellEnd"/>
      <w:r w:rsidRPr="007916B0">
        <w:rPr>
          <w:color w:val="000000"/>
          <w:lang w:eastAsia="tr-TR"/>
        </w:rPr>
        <w:t>.</w:t>
      </w:r>
    </w:p>
    <w:p w14:paraId="2323D314" w14:textId="77777777" w:rsidR="007916B0" w:rsidRPr="007916B0" w:rsidRDefault="007916B0" w:rsidP="00B047A8">
      <w:pPr>
        <w:widowControl/>
        <w:autoSpaceDE/>
        <w:autoSpaceDN/>
        <w:spacing w:before="100" w:beforeAutospacing="1" w:after="100" w:afterAutospacing="1"/>
        <w:rPr>
          <w:color w:val="000000"/>
          <w:lang w:eastAsia="tr-TR"/>
        </w:rPr>
      </w:pPr>
      <w:proofErr w:type="spellStart"/>
      <w:r w:rsidRPr="007916B0">
        <w:rPr>
          <w:color w:val="000000"/>
          <w:lang w:eastAsia="tr-TR"/>
        </w:rPr>
        <w:t>Tuition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for</w:t>
      </w:r>
      <w:proofErr w:type="spellEnd"/>
      <w:r w:rsidRPr="007916B0">
        <w:rPr>
          <w:color w:val="000000"/>
          <w:lang w:eastAsia="tr-TR"/>
        </w:rPr>
        <w:t xml:space="preserve"> English </w:t>
      </w:r>
      <w:proofErr w:type="spellStart"/>
      <w:r w:rsidRPr="007916B0">
        <w:rPr>
          <w:color w:val="000000"/>
          <w:lang w:eastAsia="tr-TR"/>
        </w:rPr>
        <w:t>Preparatory</w:t>
      </w:r>
      <w:proofErr w:type="spellEnd"/>
      <w:r w:rsidRPr="007916B0">
        <w:rPr>
          <w:color w:val="000000"/>
          <w:lang w:eastAsia="tr-TR"/>
        </w:rPr>
        <w:t xml:space="preserve"> Program: $2,000 </w:t>
      </w:r>
      <w:proofErr w:type="spellStart"/>
      <w:r w:rsidRPr="007916B0">
        <w:rPr>
          <w:color w:val="000000"/>
          <w:lang w:eastAsia="tr-TR"/>
        </w:rPr>
        <w:t>per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semester</w:t>
      </w:r>
      <w:proofErr w:type="spellEnd"/>
      <w:r w:rsidRPr="007916B0">
        <w:rPr>
          <w:color w:val="000000"/>
          <w:lang w:eastAsia="tr-TR"/>
        </w:rPr>
        <w:t>.</w:t>
      </w:r>
    </w:p>
    <w:p w14:paraId="306569C7" w14:textId="77777777" w:rsidR="007916B0" w:rsidRPr="007916B0" w:rsidRDefault="007916B0" w:rsidP="00B047A8">
      <w:pPr>
        <w:widowControl/>
        <w:autoSpaceDE/>
        <w:autoSpaceDN/>
        <w:spacing w:before="100" w:beforeAutospacing="1" w:after="100" w:afterAutospacing="1"/>
        <w:rPr>
          <w:color w:val="000000"/>
          <w:lang w:eastAsia="tr-TR"/>
        </w:rPr>
      </w:pPr>
      <w:proofErr w:type="spellStart"/>
      <w:r w:rsidRPr="007916B0">
        <w:rPr>
          <w:color w:val="000000"/>
          <w:lang w:eastAsia="tr-TR"/>
        </w:rPr>
        <w:t>Tuition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for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Turkish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Preparatory</w:t>
      </w:r>
      <w:proofErr w:type="spellEnd"/>
      <w:r w:rsidRPr="007916B0">
        <w:rPr>
          <w:color w:val="000000"/>
          <w:lang w:eastAsia="tr-TR"/>
        </w:rPr>
        <w:t xml:space="preserve"> Program: $650 </w:t>
      </w:r>
      <w:proofErr w:type="spellStart"/>
      <w:r w:rsidRPr="007916B0">
        <w:rPr>
          <w:color w:val="000000"/>
          <w:lang w:eastAsia="tr-TR"/>
        </w:rPr>
        <w:t>per</w:t>
      </w:r>
      <w:proofErr w:type="spellEnd"/>
      <w:r w:rsidRPr="007916B0">
        <w:rPr>
          <w:color w:val="000000"/>
          <w:lang w:eastAsia="tr-TR"/>
        </w:rPr>
        <w:t xml:space="preserve"> </w:t>
      </w:r>
      <w:proofErr w:type="spellStart"/>
      <w:r w:rsidRPr="007916B0">
        <w:rPr>
          <w:color w:val="000000"/>
          <w:lang w:eastAsia="tr-TR"/>
        </w:rPr>
        <w:t>semester</w:t>
      </w:r>
      <w:proofErr w:type="spellEnd"/>
      <w:r w:rsidRPr="007916B0">
        <w:rPr>
          <w:color w:val="000000"/>
          <w:lang w:eastAsia="tr-TR"/>
        </w:rPr>
        <w:t>.</w:t>
      </w:r>
    </w:p>
    <w:p w14:paraId="1C7D2BC5" w14:textId="77777777" w:rsidR="007916B0" w:rsidRPr="00B047A8" w:rsidRDefault="007916B0"/>
    <w:sectPr w:rsidR="007916B0" w:rsidRPr="00B04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4D28D" w14:textId="77777777" w:rsidR="00476564" w:rsidRDefault="00476564" w:rsidP="006279E8">
      <w:r>
        <w:separator/>
      </w:r>
    </w:p>
  </w:endnote>
  <w:endnote w:type="continuationSeparator" w:id="0">
    <w:p w14:paraId="1BA34D9A" w14:textId="77777777" w:rsidR="00476564" w:rsidRDefault="00476564" w:rsidP="0062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C472E" w14:textId="77777777" w:rsidR="006279E8" w:rsidRDefault="006279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E76E" w14:textId="77777777" w:rsidR="006279E8" w:rsidRDefault="006279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11D14" w14:textId="77777777" w:rsidR="006279E8" w:rsidRDefault="006279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19C9D" w14:textId="77777777" w:rsidR="00476564" w:rsidRDefault="00476564" w:rsidP="006279E8">
      <w:r>
        <w:separator/>
      </w:r>
    </w:p>
  </w:footnote>
  <w:footnote w:type="continuationSeparator" w:id="0">
    <w:p w14:paraId="7AA979CD" w14:textId="77777777" w:rsidR="00476564" w:rsidRDefault="00476564" w:rsidP="0062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CB15B" w14:textId="77777777" w:rsidR="006279E8" w:rsidRDefault="006279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D916" w14:textId="34882841" w:rsidR="006279E8" w:rsidRPr="006279E8" w:rsidRDefault="006279E8">
    <w:pPr>
      <w:pStyle w:val="stBilgi"/>
      <w:rPr>
        <w:b/>
        <w:bCs/>
      </w:rPr>
    </w:pPr>
  </w:p>
  <w:p w14:paraId="38A0C669" w14:textId="462218A1" w:rsidR="006279E8" w:rsidRPr="006279E8" w:rsidRDefault="006279E8">
    <w:pPr>
      <w:pStyle w:val="stBilgi"/>
      <w:rPr>
        <w:b/>
        <w:bCs/>
      </w:rPr>
    </w:pPr>
    <w:proofErr w:type="spellStart"/>
    <w:r w:rsidRPr="006279E8">
      <w:rPr>
        <w:b/>
        <w:bCs/>
      </w:rPr>
      <w:t>Tuition</w:t>
    </w:r>
    <w:proofErr w:type="spellEnd"/>
    <w:r w:rsidRPr="006279E8">
      <w:rPr>
        <w:b/>
        <w:bCs/>
      </w:rPr>
      <w:t xml:space="preserve"> </w:t>
    </w:r>
    <w:proofErr w:type="spellStart"/>
    <w:r w:rsidRPr="006279E8">
      <w:rPr>
        <w:b/>
        <w:bCs/>
      </w:rPr>
      <w:t>Fees</w:t>
    </w:r>
    <w:proofErr w:type="spellEnd"/>
    <w:r w:rsidRPr="006279E8">
      <w:rPr>
        <w:b/>
        <w:bCs/>
      </w:rPr>
      <w:t xml:space="preserve"> </w:t>
    </w:r>
    <w:proofErr w:type="spellStart"/>
    <w:r w:rsidRPr="006279E8">
      <w:rPr>
        <w:b/>
        <w:bCs/>
      </w:rPr>
      <w:t>for</w:t>
    </w:r>
    <w:proofErr w:type="spellEnd"/>
    <w:r w:rsidRPr="006279E8">
      <w:rPr>
        <w:b/>
        <w:bCs/>
      </w:rPr>
      <w:t xml:space="preserve"> </w:t>
    </w:r>
    <w:proofErr w:type="spellStart"/>
    <w:r w:rsidRPr="006279E8">
      <w:rPr>
        <w:b/>
        <w:bCs/>
      </w:rPr>
      <w:t>Graduate</w:t>
    </w:r>
    <w:proofErr w:type="spellEnd"/>
    <w:r w:rsidRPr="006279E8">
      <w:rPr>
        <w:b/>
        <w:bCs/>
      </w:rPr>
      <w:t xml:space="preserve"> Programs in </w:t>
    </w:r>
    <w:proofErr w:type="spellStart"/>
    <w:r w:rsidRPr="006279E8">
      <w:rPr>
        <w:b/>
        <w:bCs/>
      </w:rPr>
      <w:t>the</w:t>
    </w:r>
    <w:proofErr w:type="spellEnd"/>
    <w:r w:rsidRPr="006279E8">
      <w:rPr>
        <w:b/>
        <w:bCs/>
      </w:rPr>
      <w:t xml:space="preserve"> 2025–2026 </w:t>
    </w:r>
    <w:proofErr w:type="spellStart"/>
    <w:r w:rsidRPr="006279E8">
      <w:rPr>
        <w:b/>
        <w:bCs/>
      </w:rPr>
      <w:t>Academic</w:t>
    </w:r>
    <w:proofErr w:type="spellEnd"/>
    <w:r w:rsidRPr="006279E8">
      <w:rPr>
        <w:b/>
        <w:bCs/>
      </w:rPr>
      <w:t xml:space="preserve"> </w:t>
    </w:r>
    <w:proofErr w:type="spellStart"/>
    <w:r w:rsidRPr="006279E8">
      <w:rPr>
        <w:b/>
        <w:bCs/>
      </w:rPr>
      <w:t>Year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766A6" w14:textId="77777777" w:rsidR="006279E8" w:rsidRDefault="006279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26F35"/>
    <w:multiLevelType w:val="multilevel"/>
    <w:tmpl w:val="438CE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B3B2C"/>
    <w:multiLevelType w:val="multilevel"/>
    <w:tmpl w:val="7938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64901"/>
    <w:multiLevelType w:val="multilevel"/>
    <w:tmpl w:val="FDD8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03FCF"/>
    <w:multiLevelType w:val="multilevel"/>
    <w:tmpl w:val="75B8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0765C"/>
    <w:multiLevelType w:val="multilevel"/>
    <w:tmpl w:val="E2C07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395D"/>
    <w:multiLevelType w:val="multilevel"/>
    <w:tmpl w:val="BBCE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2751118">
    <w:abstractNumId w:val="3"/>
  </w:num>
  <w:num w:numId="2" w16cid:durableId="2083332752">
    <w:abstractNumId w:val="2"/>
  </w:num>
  <w:num w:numId="3" w16cid:durableId="713233024">
    <w:abstractNumId w:val="0"/>
  </w:num>
  <w:num w:numId="4" w16cid:durableId="1932201015">
    <w:abstractNumId w:val="5"/>
  </w:num>
  <w:num w:numId="5" w16cid:durableId="1924297232">
    <w:abstractNumId w:val="4"/>
  </w:num>
  <w:num w:numId="6" w16cid:durableId="2095204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B0"/>
    <w:rsid w:val="00021F75"/>
    <w:rsid w:val="000D3638"/>
    <w:rsid w:val="00173AF7"/>
    <w:rsid w:val="00476564"/>
    <w:rsid w:val="006279E8"/>
    <w:rsid w:val="007916B0"/>
    <w:rsid w:val="00835D1B"/>
    <w:rsid w:val="00A83D1D"/>
    <w:rsid w:val="00B047A8"/>
    <w:rsid w:val="00DB7B6E"/>
    <w:rsid w:val="00F80A32"/>
    <w:rsid w:val="00F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D2A9"/>
  <w15:chartTrackingRefBased/>
  <w15:docId w15:val="{D168CA9D-BB78-324F-89FB-0773DB13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91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91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1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1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1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16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16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16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16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16B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7916B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16B0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16B0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16B0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16B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16B0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16B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16B0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7916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916B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791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916B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791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916B0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7916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916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91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916B0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7916B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916B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6B0"/>
    <w:pPr>
      <w:ind w:left="9"/>
      <w:jc w:val="center"/>
    </w:pPr>
  </w:style>
  <w:style w:type="paragraph" w:styleId="NormalWeb">
    <w:name w:val="Normal (Web)"/>
    <w:basedOn w:val="Normal"/>
    <w:uiPriority w:val="99"/>
    <w:semiHidden/>
    <w:unhideWhenUsed/>
    <w:rsid w:val="007916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916B0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6279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79E8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279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79E8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2345</Characters>
  <Application>Microsoft Office Word</Application>
  <DocSecurity>0</DocSecurity>
  <Lines>83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2</cp:revision>
  <dcterms:created xsi:type="dcterms:W3CDTF">2025-09-17T22:08:00Z</dcterms:created>
  <dcterms:modified xsi:type="dcterms:W3CDTF">2025-09-17T22:27:00Z</dcterms:modified>
</cp:coreProperties>
</file>